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0" w:rsidRPr="00042B10" w:rsidRDefault="00E43A2E" w:rsidP="00F245BF">
      <w:pPr>
        <w:spacing w:after="0" w:line="200" w:lineRule="atLeast"/>
        <w:jc w:val="center"/>
        <w:rPr>
          <w:rFonts w:ascii="Corinthia" w:hAnsi="Corinthia" w:cs="Times New Roman"/>
          <w:b/>
          <w:sz w:val="40"/>
        </w:rPr>
      </w:pPr>
      <w:r>
        <w:rPr>
          <w:rFonts w:ascii="Corinthia" w:hAnsi="Corinthia" w:cs="Times New Roman"/>
          <w:b/>
          <w:noProof/>
          <w:sz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65pt;margin-top:6.15pt;width:189.75pt;height:50.9pt;z-index:251660288;mso-height-percent:200;mso-height-percent:200;mso-width-relative:margin;mso-height-relative:margin" filled="f" stroked="f">
            <v:textbox style="mso-fit-shape-to-text:t">
              <w:txbxContent>
                <w:p w:rsidR="00D41A78" w:rsidRPr="00042B10" w:rsidRDefault="00D41A78" w:rsidP="00042B10">
                  <w:pPr>
                    <w:jc w:val="center"/>
                    <w:rPr>
                      <w:b/>
                      <w:color w:val="632423" w:themeColor="accent2" w:themeShade="80"/>
                      <w:sz w:val="24"/>
                    </w:rPr>
                  </w:pPr>
                  <w:r w:rsidRPr="00042B10">
                    <w:rPr>
                      <w:b/>
                      <w:color w:val="632423" w:themeColor="accent2" w:themeShade="80"/>
                      <w:sz w:val="24"/>
                    </w:rPr>
                    <w:t>Управление образования Администрации города Глазова</w:t>
                  </w:r>
                </w:p>
              </w:txbxContent>
            </v:textbox>
          </v:shape>
        </w:pict>
      </w:r>
      <w:r w:rsidR="00D179C6">
        <w:rPr>
          <w:rFonts w:ascii="Corinthia" w:hAnsi="Corinthia" w:cs="Times New Roman"/>
          <w:b/>
          <w:noProof/>
          <w:sz w:val="40"/>
          <w:lang w:eastAsia="ru-RU"/>
        </w:rPr>
        <w:drawing>
          <wp:inline distT="0" distB="0" distL="0" distR="0">
            <wp:extent cx="6850119" cy="25092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21145" t="30630" r="5401" b="26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24" cy="250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C6" w:rsidRDefault="00D179C6" w:rsidP="00F245BF">
      <w:pPr>
        <w:spacing w:after="0" w:line="200" w:lineRule="atLeast"/>
        <w:jc w:val="center"/>
        <w:rPr>
          <w:rFonts w:ascii="Corinthia" w:hAnsi="Corinthia" w:cs="Times New Roman"/>
          <w:b/>
          <w:color w:val="632423" w:themeColor="accent2" w:themeShade="80"/>
          <w:sz w:val="72"/>
        </w:rPr>
      </w:pPr>
    </w:p>
    <w:p w:rsidR="00F245BF" w:rsidRPr="00042B10" w:rsidRDefault="00F245BF" w:rsidP="00F245BF">
      <w:pPr>
        <w:spacing w:after="0" w:line="200" w:lineRule="atLeast"/>
        <w:jc w:val="center"/>
        <w:rPr>
          <w:rFonts w:ascii="Corinthia" w:hAnsi="Corinthia"/>
          <w:b/>
          <w:color w:val="632423" w:themeColor="accent2" w:themeShade="80"/>
          <w:sz w:val="96"/>
          <w:szCs w:val="26"/>
        </w:rPr>
      </w:pPr>
      <w:r w:rsidRPr="00042B10">
        <w:rPr>
          <w:rFonts w:ascii="Corinthia" w:hAnsi="Corinthia" w:cs="Times New Roman"/>
          <w:b/>
          <w:color w:val="632423" w:themeColor="accent2" w:themeShade="80"/>
          <w:sz w:val="72"/>
        </w:rPr>
        <w:t>Мечтай! Действуй! Вдохновляй!</w:t>
      </w:r>
    </w:p>
    <w:p w:rsidR="00782F2C" w:rsidRDefault="00782F2C" w:rsidP="00782F2C">
      <w:pPr>
        <w:spacing w:after="0"/>
        <w:jc w:val="center"/>
        <w:rPr>
          <w:rFonts w:ascii="Monotype Corsiva" w:hAnsi="Monotype Corsiva"/>
          <w:b/>
          <w:sz w:val="66"/>
          <w:szCs w:val="66"/>
        </w:rPr>
      </w:pPr>
    </w:p>
    <w:p w:rsidR="00203CEB" w:rsidRDefault="00203CEB" w:rsidP="006A0882">
      <w:pPr>
        <w:spacing w:after="0"/>
        <w:rPr>
          <w:rFonts w:ascii="Monotype Corsiva" w:hAnsi="Monotype Corsiva"/>
          <w:b/>
          <w:sz w:val="66"/>
          <w:szCs w:val="66"/>
        </w:rPr>
      </w:pPr>
    </w:p>
    <w:p w:rsidR="00145046" w:rsidRDefault="00145046" w:rsidP="006A0882">
      <w:pPr>
        <w:spacing w:after="0"/>
        <w:rPr>
          <w:rFonts w:ascii="Monotype Corsiva" w:hAnsi="Monotype Corsiva"/>
          <w:b/>
          <w:sz w:val="66"/>
          <w:szCs w:val="66"/>
        </w:rPr>
      </w:pPr>
    </w:p>
    <w:p w:rsidR="00F245BF" w:rsidRPr="00145046" w:rsidRDefault="00F245BF" w:rsidP="00D179C6">
      <w:pPr>
        <w:pStyle w:val="a3"/>
        <w:widowControl w:val="0"/>
        <w:tabs>
          <w:tab w:val="left" w:pos="-284"/>
        </w:tabs>
        <w:spacing w:after="0" w:line="276" w:lineRule="auto"/>
        <w:ind w:left="0" w:firstLine="0"/>
        <w:jc w:val="center"/>
        <w:rPr>
          <w:rFonts w:ascii="Bookman Old Style" w:hAnsi="Bookman Old Style"/>
          <w:b/>
          <w:color w:val="632423" w:themeColor="accent2" w:themeShade="80"/>
          <w:sz w:val="72"/>
          <w:szCs w:val="60"/>
        </w:rPr>
      </w:pPr>
      <w:r w:rsidRPr="00145046">
        <w:rPr>
          <w:rFonts w:ascii="Bookman Old Style" w:hAnsi="Bookman Old Style"/>
          <w:b/>
          <w:color w:val="632423" w:themeColor="accent2" w:themeShade="80"/>
          <w:sz w:val="72"/>
          <w:szCs w:val="60"/>
        </w:rPr>
        <w:t>АВГУСТОВСКИЙ</w:t>
      </w:r>
    </w:p>
    <w:p w:rsidR="00782F2C" w:rsidRDefault="00E141AE" w:rsidP="004078C3">
      <w:pPr>
        <w:pStyle w:val="a3"/>
        <w:widowControl w:val="0"/>
        <w:tabs>
          <w:tab w:val="left" w:pos="993"/>
        </w:tabs>
        <w:spacing w:after="0" w:line="276" w:lineRule="auto"/>
        <w:ind w:left="0" w:firstLine="0"/>
        <w:jc w:val="center"/>
        <w:rPr>
          <w:rFonts w:ascii="Bookman Old Style" w:hAnsi="Bookman Old Style"/>
          <w:b/>
          <w:color w:val="632423" w:themeColor="accent2" w:themeShade="80"/>
          <w:sz w:val="72"/>
          <w:szCs w:val="60"/>
        </w:rPr>
      </w:pPr>
      <w:r w:rsidRPr="00145046">
        <w:rPr>
          <w:rFonts w:ascii="Bookman Old Style" w:hAnsi="Bookman Old Style"/>
          <w:b/>
          <w:color w:val="632423" w:themeColor="accent2" w:themeShade="80"/>
          <w:sz w:val="72"/>
          <w:szCs w:val="60"/>
        </w:rPr>
        <w:t>ПЕДАГОГИЧЕСКИЙ</w:t>
      </w:r>
      <w:r w:rsidR="00BA0506">
        <w:rPr>
          <w:rFonts w:ascii="Bookman Old Style" w:hAnsi="Bookman Old Style"/>
          <w:b/>
          <w:color w:val="632423" w:themeColor="accent2" w:themeShade="80"/>
          <w:sz w:val="72"/>
          <w:szCs w:val="60"/>
        </w:rPr>
        <w:t xml:space="preserve"> </w:t>
      </w:r>
      <w:r w:rsidR="00782F2C" w:rsidRPr="00145046">
        <w:rPr>
          <w:rFonts w:ascii="Bookman Old Style" w:hAnsi="Bookman Old Style"/>
          <w:b/>
          <w:color w:val="632423" w:themeColor="accent2" w:themeShade="80"/>
          <w:sz w:val="72"/>
          <w:szCs w:val="60"/>
        </w:rPr>
        <w:t>ФОРУМ</w:t>
      </w:r>
    </w:p>
    <w:p w:rsidR="00A96117" w:rsidRDefault="001469A3" w:rsidP="00A9611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632423" w:themeColor="accent2" w:themeShade="80"/>
          <w:sz w:val="72"/>
          <w:szCs w:val="60"/>
          <w:lang w:eastAsia="ru-RU"/>
        </w:rPr>
      </w:pPr>
      <w:r w:rsidRPr="001469A3">
        <w:rPr>
          <w:rFonts w:ascii="Bookman Old Style" w:eastAsia="Times New Roman" w:hAnsi="Bookman Old Style" w:cs="Times New Roman"/>
          <w:b/>
          <w:color w:val="632423" w:themeColor="accent2" w:themeShade="80"/>
          <w:sz w:val="72"/>
          <w:szCs w:val="60"/>
          <w:lang w:eastAsia="ru-RU"/>
        </w:rPr>
        <w:t xml:space="preserve">«Образование в Глазове: </w:t>
      </w:r>
    </w:p>
    <w:p w:rsidR="001469A3" w:rsidRPr="001469A3" w:rsidRDefault="001469A3" w:rsidP="00A9611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632423" w:themeColor="accent2" w:themeShade="80"/>
          <w:sz w:val="72"/>
          <w:szCs w:val="60"/>
          <w:lang w:eastAsia="ru-RU"/>
        </w:rPr>
      </w:pPr>
      <w:r w:rsidRPr="001469A3">
        <w:rPr>
          <w:rFonts w:ascii="Bookman Old Style" w:eastAsia="Times New Roman" w:hAnsi="Bookman Old Style" w:cs="Times New Roman"/>
          <w:b/>
          <w:color w:val="632423" w:themeColor="accent2" w:themeShade="80"/>
          <w:sz w:val="72"/>
          <w:szCs w:val="60"/>
          <w:lang w:eastAsia="ru-RU"/>
        </w:rPr>
        <w:t>от стратегии к действию»</w:t>
      </w:r>
    </w:p>
    <w:p w:rsidR="00D179C6" w:rsidRDefault="00D179C6" w:rsidP="006A0882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782F2C" w:rsidRDefault="00782F2C" w:rsidP="00782F2C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82F2C" w:rsidRDefault="00F12EA7" w:rsidP="00782F2C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Глазов, </w:t>
      </w:r>
      <w:r w:rsidR="00782F2C">
        <w:rPr>
          <w:rFonts w:ascii="Times New Roman" w:hAnsi="Times New Roman"/>
          <w:b/>
          <w:sz w:val="28"/>
          <w:szCs w:val="26"/>
        </w:rPr>
        <w:t>202</w:t>
      </w:r>
      <w:r w:rsidR="00D81C5D">
        <w:rPr>
          <w:rFonts w:ascii="Times New Roman" w:hAnsi="Times New Roman"/>
          <w:b/>
          <w:sz w:val="28"/>
          <w:szCs w:val="26"/>
        </w:rPr>
        <w:t>3</w:t>
      </w:r>
      <w:r w:rsidR="00782F2C">
        <w:rPr>
          <w:rFonts w:ascii="Times New Roman" w:hAnsi="Times New Roman"/>
          <w:b/>
          <w:sz w:val="28"/>
          <w:szCs w:val="26"/>
        </w:rPr>
        <w:t xml:space="preserve"> год</w:t>
      </w:r>
    </w:p>
    <w:p w:rsidR="005F14F1" w:rsidRDefault="00782F2C" w:rsidP="004078C3">
      <w:pPr>
        <w:spacing w:after="80"/>
        <w:jc w:val="center"/>
      </w:pPr>
      <w:r>
        <w:br w:type="page"/>
      </w:r>
    </w:p>
    <w:p w:rsidR="00782F2C" w:rsidRDefault="00782F2C" w:rsidP="004078C3">
      <w:pPr>
        <w:spacing w:after="80"/>
        <w:jc w:val="center"/>
        <w:rPr>
          <w:rFonts w:ascii="Times New Roman" w:hAnsi="Times New Roman"/>
          <w:b/>
          <w:sz w:val="36"/>
          <w:szCs w:val="26"/>
        </w:rPr>
      </w:pPr>
      <w:r w:rsidRPr="00AE65F0">
        <w:rPr>
          <w:rFonts w:ascii="Times New Roman" w:hAnsi="Times New Roman"/>
          <w:b/>
          <w:sz w:val="36"/>
          <w:szCs w:val="26"/>
        </w:rPr>
        <w:lastRenderedPageBreak/>
        <w:t xml:space="preserve">Программа </w:t>
      </w:r>
      <w:r w:rsidR="0028232C">
        <w:rPr>
          <w:rFonts w:ascii="Times New Roman" w:hAnsi="Times New Roman"/>
          <w:b/>
          <w:sz w:val="36"/>
          <w:szCs w:val="26"/>
        </w:rPr>
        <w:t>Августовского п</w:t>
      </w:r>
      <w:r w:rsidR="00E141AE">
        <w:rPr>
          <w:rFonts w:ascii="Times New Roman" w:hAnsi="Times New Roman"/>
          <w:b/>
          <w:sz w:val="36"/>
          <w:szCs w:val="26"/>
        </w:rPr>
        <w:t>едагогического форума</w:t>
      </w:r>
    </w:p>
    <w:p w:rsidR="00E9027F" w:rsidRDefault="001469A3" w:rsidP="001469A3">
      <w:pPr>
        <w:jc w:val="center"/>
        <w:rPr>
          <w:rFonts w:ascii="Times New Roman" w:hAnsi="Times New Roman"/>
          <w:b/>
          <w:sz w:val="36"/>
          <w:szCs w:val="26"/>
        </w:rPr>
      </w:pPr>
      <w:r w:rsidRPr="001469A3">
        <w:rPr>
          <w:rFonts w:ascii="Times New Roman" w:hAnsi="Times New Roman"/>
          <w:b/>
          <w:sz w:val="36"/>
          <w:szCs w:val="26"/>
        </w:rPr>
        <w:t>«Образование в Глазове: от стратегии к действию»</w:t>
      </w:r>
    </w:p>
    <w:tbl>
      <w:tblPr>
        <w:tblW w:w="10064" w:type="dxa"/>
        <w:tblInd w:w="817" w:type="dxa"/>
        <w:tblLayout w:type="fixed"/>
        <w:tblLook w:val="0000"/>
      </w:tblPr>
      <w:tblGrid>
        <w:gridCol w:w="1560"/>
        <w:gridCol w:w="6945"/>
        <w:gridCol w:w="1559"/>
      </w:tblGrid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53" w:rsidRPr="00A76353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3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53" w:rsidRPr="00A76353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35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A53" w:rsidRPr="00A76353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756F4F" w:rsidRDefault="00966A53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A53" w:rsidRPr="00924CBA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BA">
              <w:rPr>
                <w:rFonts w:ascii="Times New Roman" w:hAnsi="Times New Roman" w:cs="Times New Roman"/>
                <w:sz w:val="26"/>
                <w:szCs w:val="26"/>
              </w:rPr>
              <w:t>ФГБ</w:t>
            </w:r>
            <w:r w:rsidR="00924CBA">
              <w:rPr>
                <w:rFonts w:ascii="Times New Roman" w:hAnsi="Times New Roman" w:cs="Times New Roman"/>
                <w:sz w:val="26"/>
                <w:szCs w:val="26"/>
              </w:rPr>
              <w:t>ОУ ВО «ГИПУ им. В.Г. Короленко»</w:t>
            </w:r>
            <w:r w:rsidRPr="00924CBA">
              <w:rPr>
                <w:rFonts w:ascii="Times New Roman" w:hAnsi="Times New Roman" w:cs="Times New Roman"/>
                <w:sz w:val="26"/>
                <w:szCs w:val="26"/>
              </w:rPr>
              <w:t xml:space="preserve"> корпус 3 (ул. Карла Маркса, 29)</w:t>
            </w:r>
          </w:p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CB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BF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07"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форума. </w:t>
            </w:r>
          </w:p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007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 гостей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131E57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10.20 -11.2</w:t>
            </w:r>
            <w:r w:rsidR="00966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Default="00966A53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Панельная дискуссия </w:t>
            </w:r>
            <w:r w:rsidRPr="00D81C5D">
              <w:rPr>
                <w:rFonts w:ascii="Times New Roman" w:hAnsi="Times New Roman" w:cs="Times New Roman"/>
                <w:sz w:val="28"/>
                <w:szCs w:val="28"/>
              </w:rPr>
              <w:t>«Профориентация: от стратегии к практике»</w:t>
            </w:r>
          </w:p>
          <w:p w:rsidR="00C8611E" w:rsidRDefault="00C8611E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1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="00BB5491" w:rsidRPr="00BB54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B5491">
              <w:rPr>
                <w:rFonts w:ascii="Times New Roman" w:hAnsi="Times New Roman" w:cs="Times New Roman"/>
                <w:sz w:val="28"/>
                <w:szCs w:val="28"/>
              </w:rPr>
              <w:t xml:space="preserve"> Д.С. Жеребцов, директор МБОУ «СШ №15» им. В.Н. Рождественского</w:t>
            </w:r>
          </w:p>
          <w:p w:rsidR="00BB5491" w:rsidRPr="00BB5491" w:rsidRDefault="00BB5491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491">
              <w:rPr>
                <w:rFonts w:ascii="Times New Roman" w:hAnsi="Times New Roman" w:cs="Times New Roman"/>
                <w:i/>
                <w:sz w:val="28"/>
                <w:szCs w:val="28"/>
              </w:rPr>
              <w:t>Спикеры:</w:t>
            </w:r>
          </w:p>
          <w:p w:rsidR="00BB5491" w:rsidRDefault="00BB5491" w:rsidP="00BF0CF7">
            <w:pPr>
              <w:pStyle w:val="a3"/>
              <w:numPr>
                <w:ilvl w:val="3"/>
                <w:numId w:val="7"/>
              </w:numPr>
              <w:tabs>
                <w:tab w:val="left" w:pos="317"/>
              </w:tabs>
              <w:snapToGrid w:val="0"/>
              <w:spacing w:before="0" w:after="0"/>
              <w:ind w:left="0" w:firstLine="0"/>
              <w:rPr>
                <w:sz w:val="28"/>
                <w:szCs w:val="28"/>
              </w:rPr>
            </w:pPr>
            <w:r w:rsidRPr="00BB5491">
              <w:rPr>
                <w:sz w:val="28"/>
                <w:szCs w:val="28"/>
              </w:rPr>
              <w:t>О.О. Обухова, начальник Управления образования</w:t>
            </w:r>
          </w:p>
          <w:p w:rsidR="00BB5491" w:rsidRDefault="00BB5491" w:rsidP="00BF0CF7">
            <w:pPr>
              <w:pStyle w:val="a3"/>
              <w:numPr>
                <w:ilvl w:val="3"/>
                <w:numId w:val="7"/>
              </w:numPr>
              <w:tabs>
                <w:tab w:val="left" w:pos="317"/>
              </w:tabs>
              <w:snapToGrid w:val="0"/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Чинейкин</w:t>
            </w:r>
            <w:proofErr w:type="spellEnd"/>
            <w:r>
              <w:rPr>
                <w:sz w:val="28"/>
                <w:szCs w:val="28"/>
              </w:rPr>
              <w:t>, генеральный директор АО «ЧМЗ»</w:t>
            </w:r>
          </w:p>
          <w:p w:rsidR="00BB5491" w:rsidRDefault="00BB5491" w:rsidP="00BF0CF7">
            <w:pPr>
              <w:pStyle w:val="a3"/>
              <w:numPr>
                <w:ilvl w:val="3"/>
                <w:numId w:val="7"/>
              </w:numPr>
              <w:tabs>
                <w:tab w:val="left" w:pos="317"/>
              </w:tabs>
              <w:snapToGrid w:val="0"/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Я.А. Чиговская-Назарова, ректор </w:t>
            </w:r>
            <w:r w:rsidRPr="00C15D04">
              <w:rPr>
                <w:sz w:val="28"/>
                <w:szCs w:val="28"/>
              </w:rPr>
              <w:t>ФГБОУ ВО «ГИПУ им. В.Г. Короленко»</w:t>
            </w:r>
          </w:p>
          <w:p w:rsidR="00BB5491" w:rsidRDefault="00BB5491" w:rsidP="00BF0CF7">
            <w:pPr>
              <w:pStyle w:val="a3"/>
              <w:numPr>
                <w:ilvl w:val="3"/>
                <w:numId w:val="7"/>
              </w:numPr>
              <w:tabs>
                <w:tab w:val="left" w:pos="317"/>
              </w:tabs>
              <w:snapToGrid w:val="0"/>
              <w:spacing w:before="0" w:after="0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Вахрушев, директор БПОУ УР «Глазовский политехнический колледж»</w:t>
            </w:r>
          </w:p>
          <w:p w:rsidR="00BB5491" w:rsidRDefault="00A44EB1" w:rsidP="00BF0CF7">
            <w:pPr>
              <w:pStyle w:val="a3"/>
              <w:numPr>
                <w:ilvl w:val="3"/>
                <w:numId w:val="7"/>
              </w:numPr>
              <w:tabs>
                <w:tab w:val="left" w:pos="317"/>
              </w:tabs>
              <w:snapToGrid w:val="0"/>
              <w:spacing w:before="0" w:after="0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И.В.Никулин, начальник филиала республиканского ЦЗН «ЦЗН города Глазова и Глазовского района»</w:t>
            </w:r>
          </w:p>
          <w:p w:rsidR="00B83D33" w:rsidRPr="001316D0" w:rsidRDefault="00B83D33" w:rsidP="001316D0">
            <w:pPr>
              <w:tabs>
                <w:tab w:val="left" w:pos="317"/>
              </w:tabs>
              <w:snapToGrid w:val="0"/>
              <w:spacing w:after="0"/>
              <w:ind w:left="3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131E57" w:rsidP="005F14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11.20  -11.4</w:t>
            </w:r>
            <w:r w:rsidR="005F14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педагогических работников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5F14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07">
              <w:rPr>
                <w:rFonts w:ascii="Times New Roman" w:hAnsi="Times New Roman"/>
                <w:sz w:val="28"/>
                <w:szCs w:val="28"/>
              </w:rPr>
              <w:t>1</w:t>
            </w:r>
            <w:r w:rsidR="00131E57">
              <w:rPr>
                <w:rFonts w:ascii="Times New Roman" w:hAnsi="Times New Roman"/>
                <w:sz w:val="28"/>
                <w:szCs w:val="28"/>
              </w:rPr>
              <w:t>1.4</w:t>
            </w:r>
            <w:r w:rsidR="005F14F1">
              <w:rPr>
                <w:rFonts w:ascii="Times New Roman" w:hAnsi="Times New Roman"/>
                <w:sz w:val="28"/>
                <w:szCs w:val="28"/>
              </w:rPr>
              <w:t>0</w:t>
            </w:r>
            <w:r w:rsidRPr="00D5000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007">
              <w:rPr>
                <w:rFonts w:ascii="Times New Roman" w:hAnsi="Times New Roman"/>
                <w:sz w:val="28"/>
                <w:szCs w:val="28"/>
              </w:rPr>
              <w:t>.</w:t>
            </w:r>
            <w:r w:rsidR="00131E5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молодых педагогов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33" w:rsidRPr="00D50007" w:rsidRDefault="00966A53" w:rsidP="008909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53" w:rsidRPr="00D91B7E" w:rsidTr="008909E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A53" w:rsidRPr="00C15D04" w:rsidRDefault="00966A53" w:rsidP="00BF0CF7">
            <w:pPr>
              <w:tabs>
                <w:tab w:val="left" w:pos="1105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5D04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252581" w:rsidRDefault="00966A53" w:rsidP="00BF0CF7">
            <w:pPr>
              <w:tabs>
                <w:tab w:val="left" w:pos="11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81">
              <w:rPr>
                <w:b/>
                <w:sz w:val="28"/>
                <w:szCs w:val="28"/>
              </w:rPr>
              <w:t>«</w:t>
            </w:r>
            <w:r w:rsidRPr="00252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Умное образование – умный город»</w:t>
            </w:r>
          </w:p>
          <w:p w:rsidR="00966A53" w:rsidRDefault="00966A53" w:rsidP="00BF0CF7">
            <w:pPr>
              <w:tabs>
                <w:tab w:val="left" w:pos="11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Методический семинар «Оптимизация графиков оценочных процедур»</w:t>
            </w:r>
          </w:p>
          <w:p w:rsidR="001469A3" w:rsidRDefault="001469A3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Модератор:</w:t>
            </w:r>
            <w:r w:rsidR="00C86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Максимова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 МАУ ЦСОО «Перемена»</w:t>
            </w:r>
          </w:p>
          <w:p w:rsidR="00966A53" w:rsidRPr="00C15D04" w:rsidRDefault="00966A53" w:rsidP="00BF0CF7">
            <w:pPr>
              <w:tabs>
                <w:tab w:val="left" w:pos="11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Педагогическая лаборатория управленческих команд «</w:t>
            </w:r>
            <w:r w:rsidR="00BF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системы оценки качества образования в образовательной организации к муниципальной системе оценки качества образования</w:t>
            </w:r>
            <w:r w:rsidRPr="00C1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7C2D" w:rsidRDefault="00071ECB" w:rsidP="00BF0CF7">
            <w:pPr>
              <w:tabs>
                <w:tab w:val="left" w:pos="11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Модератор:</w:t>
            </w:r>
            <w:r w:rsidR="00C86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r w:rsidR="00BF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Набокова, начальник отдела общего и дополнительного образования и воспитания Управления образования</w:t>
            </w:r>
          </w:p>
          <w:p w:rsidR="00BB5491" w:rsidRDefault="004F3810" w:rsidP="00BF0CF7">
            <w:pPr>
              <w:tabs>
                <w:tab w:val="left" w:pos="317"/>
                <w:tab w:val="left" w:pos="458"/>
                <w:tab w:val="left" w:pos="11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71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Брифинг «</w:t>
            </w:r>
            <w:r w:rsidR="003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вопросы реализации </w:t>
            </w:r>
            <w:r w:rsidR="003F00D3" w:rsidRPr="003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аттестации педагогических работников организаций, осуществляющих педагогическую деятельность, с 1 сентября 2023 года</w:t>
            </w:r>
            <w:r w:rsidR="00071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3D33" w:rsidRPr="00457791" w:rsidRDefault="003F00D3" w:rsidP="008909ED">
            <w:pPr>
              <w:tabs>
                <w:tab w:val="left" w:pos="1105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F00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 Данилова, методист МАУ ЦСОО «Перемена»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924CBA" w:rsidRDefault="00966A53" w:rsidP="00BF0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CBA">
              <w:rPr>
                <w:rFonts w:ascii="Times New Roman" w:hAnsi="Times New Roman"/>
                <w:sz w:val="26"/>
                <w:szCs w:val="26"/>
              </w:rPr>
              <w:t>МБОУ «СОШ №1»</w:t>
            </w:r>
          </w:p>
          <w:p w:rsidR="00966A53" w:rsidRPr="00D50007" w:rsidRDefault="00966A53" w:rsidP="00BF0C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53" w:rsidRPr="00D91B7E" w:rsidTr="008909ED"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66A53" w:rsidRPr="00D50007" w:rsidRDefault="00966A53" w:rsidP="00BF0CF7">
            <w:pPr>
              <w:pStyle w:val="a3"/>
              <w:numPr>
                <w:ilvl w:val="0"/>
                <w:numId w:val="1"/>
              </w:numPr>
              <w:tabs>
                <w:tab w:val="left" w:pos="1105"/>
              </w:tabs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Default="00966A53" w:rsidP="00BF0CF7">
            <w:pPr>
              <w:tabs>
                <w:tab w:val="left" w:pos="11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«Воспитание: мысли</w:t>
            </w:r>
            <w:r w:rsidR="00BF0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по-новому, действуем сообща» </w:t>
            </w:r>
          </w:p>
          <w:p w:rsidR="00BF0CF7" w:rsidRPr="00BF0CF7" w:rsidRDefault="00BF0CF7" w:rsidP="00BF0CF7">
            <w:pPr>
              <w:tabs>
                <w:tab w:val="left" w:pos="11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Модератор:</w:t>
            </w:r>
            <w:r w:rsidRPr="00BF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Масленникова, директор МБОУ «СОШ №7»</w:t>
            </w:r>
          </w:p>
          <w:p w:rsidR="00966A53" w:rsidRDefault="00966A53" w:rsidP="00BF0CF7">
            <w:pPr>
              <w:pStyle w:val="a3"/>
              <w:numPr>
                <w:ilvl w:val="0"/>
                <w:numId w:val="2"/>
              </w:numPr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 w:rsidRPr="00457791">
              <w:rPr>
                <w:sz w:val="28"/>
                <w:szCs w:val="28"/>
              </w:rPr>
              <w:t>Презентация про</w:t>
            </w:r>
            <w:r>
              <w:rPr>
                <w:sz w:val="28"/>
                <w:szCs w:val="28"/>
              </w:rPr>
              <w:t>екта</w:t>
            </w:r>
            <w:r w:rsidRPr="00457791">
              <w:rPr>
                <w:sz w:val="28"/>
                <w:szCs w:val="28"/>
              </w:rPr>
              <w:t xml:space="preserve"> «Город учит»</w:t>
            </w:r>
          </w:p>
          <w:p w:rsidR="00BB7C2D" w:rsidRDefault="005E71B0" w:rsidP="00BF0CF7">
            <w:pPr>
              <w:pStyle w:val="a3"/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Спикер</w:t>
            </w:r>
            <w:r w:rsidR="00C8611E" w:rsidRPr="00C8611E">
              <w:rPr>
                <w:i/>
                <w:sz w:val="28"/>
                <w:szCs w:val="28"/>
              </w:rPr>
              <w:t>:</w:t>
            </w:r>
            <w:r w:rsidR="00C8611E">
              <w:rPr>
                <w:sz w:val="28"/>
                <w:szCs w:val="28"/>
              </w:rPr>
              <w:t xml:space="preserve"> О.В. Станкевич, заместитель Главы Администрации города Глазова по социальной политике</w:t>
            </w:r>
          </w:p>
          <w:p w:rsidR="00966A53" w:rsidRDefault="00966A53" w:rsidP="00BF0CF7">
            <w:pPr>
              <w:pStyle w:val="a3"/>
              <w:numPr>
                <w:ilvl w:val="0"/>
                <w:numId w:val="2"/>
              </w:numPr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деятельности РДДМ «Движение первых» в городе Глазове</w:t>
            </w:r>
          </w:p>
          <w:p w:rsidR="00BB7C2D" w:rsidRDefault="005E71B0" w:rsidP="00BF0CF7">
            <w:pPr>
              <w:pStyle w:val="a3"/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Спикер</w:t>
            </w:r>
            <w:r w:rsidR="00C8611E" w:rsidRPr="00C8611E">
              <w:rPr>
                <w:i/>
                <w:sz w:val="28"/>
                <w:szCs w:val="28"/>
              </w:rPr>
              <w:t xml:space="preserve">: </w:t>
            </w:r>
            <w:r w:rsidR="00C8611E">
              <w:rPr>
                <w:sz w:val="28"/>
                <w:szCs w:val="28"/>
              </w:rPr>
              <w:t>О.В. Варина, председатель местного отделения РДДМ «Движение первых» в городе Глазове</w:t>
            </w:r>
          </w:p>
          <w:p w:rsidR="00966A53" w:rsidRDefault="00966A53" w:rsidP="00BF0CF7">
            <w:pPr>
              <w:pStyle w:val="a3"/>
              <w:numPr>
                <w:ilvl w:val="0"/>
                <w:numId w:val="2"/>
              </w:numPr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 w:rsidRPr="00457791">
              <w:rPr>
                <w:sz w:val="28"/>
                <w:szCs w:val="28"/>
              </w:rPr>
              <w:t>Тренинг для Советников по воспитанию</w:t>
            </w:r>
          </w:p>
          <w:p w:rsidR="00C8611E" w:rsidRDefault="005E71B0" w:rsidP="00BF0CF7">
            <w:pPr>
              <w:pStyle w:val="a3"/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Куратор</w:t>
            </w:r>
            <w:r w:rsidR="00C8611E" w:rsidRPr="00C8611E">
              <w:rPr>
                <w:i/>
                <w:sz w:val="28"/>
                <w:szCs w:val="28"/>
              </w:rPr>
              <w:t>:</w:t>
            </w:r>
            <w:r w:rsidR="00C8611E">
              <w:rPr>
                <w:sz w:val="28"/>
                <w:szCs w:val="28"/>
              </w:rPr>
              <w:t xml:space="preserve"> П.Ю. Подгорных, </w:t>
            </w:r>
            <w:r w:rsidR="003F00D3">
              <w:rPr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ФГБУ «РОСДЕТЦЕНТР»</w:t>
            </w:r>
          </w:p>
          <w:p w:rsidR="001316D0" w:rsidRPr="00457791" w:rsidRDefault="001316D0" w:rsidP="00BF0CF7">
            <w:pPr>
              <w:pStyle w:val="a3"/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647CE8" w:rsidRDefault="00647CE8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E8"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  <w:r w:rsidRPr="00924CBA">
              <w:rPr>
                <w:rFonts w:ascii="Times New Roman" w:hAnsi="Times New Roman"/>
                <w:sz w:val="26"/>
                <w:szCs w:val="26"/>
              </w:rPr>
              <w:t>«ДШИ</w:t>
            </w:r>
            <w:r w:rsidR="00966A53" w:rsidRPr="00924CBA">
              <w:rPr>
                <w:rFonts w:ascii="Times New Roman" w:hAnsi="Times New Roman"/>
                <w:sz w:val="26"/>
                <w:szCs w:val="26"/>
              </w:rPr>
              <w:t xml:space="preserve"> №1»</w:t>
            </w:r>
            <w:r w:rsidRPr="00647CE8">
              <w:rPr>
                <w:rFonts w:ascii="Times New Roman" w:hAnsi="Times New Roman"/>
                <w:sz w:val="28"/>
                <w:szCs w:val="28"/>
              </w:rPr>
              <w:t xml:space="preserve"> (Детская музыкальная школа, ул.Кирова, 22)</w:t>
            </w:r>
          </w:p>
        </w:tc>
      </w:tr>
      <w:tr w:rsidR="00966A53" w:rsidRPr="00D91B7E" w:rsidTr="008909ED"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B0" w:rsidRDefault="00966A53" w:rsidP="00BF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«Наставничество: от модели к реализации»</w:t>
            </w:r>
          </w:p>
          <w:p w:rsidR="00966A53" w:rsidRDefault="005E71B0" w:rsidP="00BF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МАУ ЦСОО «Перемена»</w:t>
            </w:r>
          </w:p>
          <w:p w:rsidR="00333A93" w:rsidRDefault="00FB0091" w:rsidP="00C8624A">
            <w:pPr>
              <w:pStyle w:val="1"/>
              <w:numPr>
                <w:ilvl w:val="0"/>
                <w:numId w:val="10"/>
              </w:numPr>
              <w:pBdr>
                <w:bottom w:val="single" w:sz="6" w:space="0" w:color="D6DDB9"/>
              </w:pBdr>
              <w:shd w:val="clear" w:color="auto" w:fill="FFFFFF" w:themeFill="background1"/>
              <w:tabs>
                <w:tab w:val="left" w:pos="317"/>
              </w:tabs>
              <w:spacing w:before="0" w:beforeAutospacing="0" w:after="0" w:afterAutospacing="0"/>
              <w:ind w:left="33" w:right="167" w:firstLine="0"/>
              <w:jc w:val="both"/>
              <w:rPr>
                <w:b w:val="0"/>
                <w:color w:val="212529"/>
                <w:sz w:val="28"/>
                <w:szCs w:val="28"/>
              </w:rPr>
            </w:pPr>
            <w:r>
              <w:rPr>
                <w:b w:val="0"/>
                <w:color w:val="212529"/>
                <w:sz w:val="28"/>
                <w:szCs w:val="28"/>
              </w:rPr>
              <w:t>А</w:t>
            </w:r>
            <w:r w:rsidR="00A43CCC">
              <w:rPr>
                <w:b w:val="0"/>
                <w:color w:val="212529"/>
                <w:sz w:val="28"/>
                <w:szCs w:val="28"/>
              </w:rPr>
              <w:t>ктуальные вопросы Целевой модели наставничества.</w:t>
            </w:r>
          </w:p>
          <w:p w:rsidR="00FB0091" w:rsidRDefault="005E71B0" w:rsidP="00BF0CF7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0" w:beforeAutospacing="0" w:after="0" w:afterAutospacing="0"/>
              <w:ind w:left="33" w:right="167"/>
              <w:jc w:val="both"/>
              <w:rPr>
                <w:b w:val="0"/>
                <w:color w:val="212529"/>
                <w:sz w:val="28"/>
                <w:szCs w:val="28"/>
              </w:rPr>
            </w:pPr>
            <w:r w:rsidRPr="005E71B0">
              <w:rPr>
                <w:b w:val="0"/>
                <w:i/>
                <w:color w:val="212529"/>
                <w:sz w:val="28"/>
                <w:szCs w:val="28"/>
              </w:rPr>
              <w:t>Спикер:</w:t>
            </w:r>
            <w:r w:rsidR="0027754B">
              <w:rPr>
                <w:b w:val="0"/>
                <w:i/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FB0091" w:rsidRPr="00FB0091">
              <w:rPr>
                <w:b w:val="0"/>
                <w:color w:val="212529"/>
                <w:sz w:val="28"/>
                <w:szCs w:val="28"/>
              </w:rPr>
              <w:t>Пюрияйнен</w:t>
            </w:r>
            <w:proofErr w:type="spellEnd"/>
            <w:r w:rsidR="00FB0091" w:rsidRPr="00FB0091">
              <w:rPr>
                <w:b w:val="0"/>
                <w:color w:val="212529"/>
                <w:sz w:val="28"/>
                <w:szCs w:val="28"/>
              </w:rPr>
              <w:t xml:space="preserve"> Д.М., к.и.н., директор Регионального наставнического центра АОУ ДПО УР «ИРО» (г.</w:t>
            </w:r>
            <w:r w:rsidR="001316D0">
              <w:rPr>
                <w:b w:val="0"/>
                <w:color w:val="212529"/>
                <w:sz w:val="28"/>
                <w:szCs w:val="28"/>
              </w:rPr>
              <w:t xml:space="preserve"> </w:t>
            </w:r>
            <w:r w:rsidR="00FB0091" w:rsidRPr="00FB0091">
              <w:rPr>
                <w:b w:val="0"/>
                <w:color w:val="212529"/>
                <w:sz w:val="28"/>
                <w:szCs w:val="28"/>
              </w:rPr>
              <w:t>Ижевск)</w:t>
            </w:r>
          </w:p>
          <w:p w:rsidR="00333A93" w:rsidRDefault="00333A93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F3A1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Наставничество в образовательной организации- </w:t>
            </w:r>
            <w:r w:rsidR="00A43CCC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МАОУ «Гимназия№56» г.</w:t>
            </w:r>
            <w:r w:rsidR="00717041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="00A43CCC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Ижевска. Из опыта работы.</w:t>
            </w:r>
          </w:p>
          <w:p w:rsidR="00C8611E" w:rsidRDefault="005E71B0" w:rsidP="00B83D33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0" w:beforeAutospacing="0" w:after="0" w:afterAutospacing="0"/>
              <w:ind w:left="33" w:right="167"/>
              <w:jc w:val="both"/>
              <w:rPr>
                <w:b w:val="0"/>
                <w:color w:val="212529"/>
                <w:sz w:val="28"/>
                <w:szCs w:val="28"/>
              </w:rPr>
            </w:pPr>
            <w:r w:rsidRPr="00FB0091">
              <w:rPr>
                <w:b w:val="0"/>
                <w:i/>
                <w:sz w:val="28"/>
                <w:szCs w:val="28"/>
              </w:rPr>
              <w:t>Спикер</w:t>
            </w:r>
            <w:r w:rsidR="00C8611E" w:rsidRPr="00FB0091">
              <w:rPr>
                <w:b w:val="0"/>
                <w:i/>
                <w:sz w:val="28"/>
                <w:szCs w:val="28"/>
              </w:rPr>
              <w:t>:</w:t>
            </w:r>
            <w:r w:rsidR="0027754B">
              <w:rPr>
                <w:b w:val="0"/>
                <w:i/>
                <w:sz w:val="28"/>
                <w:szCs w:val="28"/>
              </w:rPr>
              <w:t xml:space="preserve"> </w:t>
            </w:r>
            <w:r w:rsidR="00FB0091">
              <w:rPr>
                <w:b w:val="0"/>
                <w:color w:val="212529"/>
                <w:sz w:val="28"/>
                <w:szCs w:val="28"/>
              </w:rPr>
              <w:t>О.В.</w:t>
            </w:r>
            <w:r w:rsidR="00FB0091" w:rsidRPr="0087016A">
              <w:rPr>
                <w:b w:val="0"/>
                <w:color w:val="212529"/>
                <w:sz w:val="28"/>
                <w:szCs w:val="28"/>
              </w:rPr>
              <w:t xml:space="preserve"> Макарова, учитель ИЗО, черчения и технологии, куратор «Школы наставничества» МАОУ «Гимназия №56» города Ижевска </w:t>
            </w:r>
          </w:p>
          <w:p w:rsidR="001316D0" w:rsidRPr="00B83D33" w:rsidRDefault="001316D0" w:rsidP="00B83D33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0" w:beforeAutospacing="0" w:after="0" w:afterAutospacing="0"/>
              <w:ind w:left="33" w:right="167"/>
              <w:jc w:val="both"/>
              <w:rPr>
                <w:b w:val="0"/>
                <w:color w:val="21252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924CBA" w:rsidRDefault="00966A53" w:rsidP="00924CBA">
            <w:pPr>
              <w:tabs>
                <w:tab w:val="left" w:pos="1105"/>
              </w:tabs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BA">
              <w:rPr>
                <w:rFonts w:ascii="Times New Roman" w:hAnsi="Times New Roman" w:cs="Times New Roman"/>
                <w:sz w:val="26"/>
                <w:szCs w:val="26"/>
              </w:rPr>
              <w:t>БПОУ УР «</w:t>
            </w:r>
            <w:r w:rsidRP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Глазовский технический колледж»</w:t>
            </w:r>
            <w:r w:rsidR="00647CE8" w:rsidRP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(ул. Луначарского, 20)</w:t>
            </w:r>
          </w:p>
        </w:tc>
      </w:tr>
      <w:tr w:rsidR="00966A53" w:rsidRPr="00D91B7E" w:rsidTr="008909ED"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B0" w:rsidRDefault="00966A53" w:rsidP="005E71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«Педагогические смыслы и новые возможности профориентации»</w:t>
            </w:r>
            <w:r w:rsidR="005E71B0" w:rsidRPr="00BF0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Модератор</w:t>
            </w:r>
            <w:r w:rsidR="005E7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Н.Н. Попова, заместитель начальника Управления образования</w:t>
            </w:r>
          </w:p>
          <w:p w:rsidR="00333A93" w:rsidRPr="00333A93" w:rsidRDefault="00FD643A" w:rsidP="00BF0CF7">
            <w:pPr>
              <w:pStyle w:val="a3"/>
              <w:numPr>
                <w:ilvl w:val="0"/>
                <w:numId w:val="6"/>
              </w:numPr>
              <w:snapToGrid w:val="0"/>
              <w:spacing w:before="0" w:after="0"/>
              <w:ind w:left="0"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Профминимум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BB7C2D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 xml:space="preserve">ая модель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  <w:r w:rsidR="0011091D">
              <w:rPr>
                <w:sz w:val="28"/>
                <w:szCs w:val="28"/>
              </w:rPr>
              <w:t>. Проект «Билет в будущее».</w:t>
            </w:r>
            <w:r w:rsidR="0054655A">
              <w:rPr>
                <w:sz w:val="28"/>
                <w:szCs w:val="28"/>
              </w:rPr>
              <w:t xml:space="preserve"> </w:t>
            </w:r>
          </w:p>
          <w:p w:rsidR="001316D0" w:rsidRDefault="005E71B0" w:rsidP="00717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Спикер</w:t>
            </w:r>
            <w:r w:rsidR="001109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D41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2775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М.А.Набатчикова</w:t>
            </w:r>
            <w:proofErr w:type="spellEnd"/>
            <w:r w:rsidR="00D4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АНО ДПО «ЦОПП УР»</w:t>
            </w:r>
            <w:r w:rsidR="0054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54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A78" w:rsidRDefault="00D41A78" w:rsidP="007170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r w:rsidR="005E4FB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4F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–психолог </w:t>
            </w:r>
            <w:r w:rsidR="005E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«ЦОПП УР»</w:t>
            </w:r>
            <w:r w:rsidR="0054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54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091D" w:rsidRDefault="0011091D" w:rsidP="007170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образовательных организаций в реализации профессионального минимума. </w:t>
            </w:r>
          </w:p>
          <w:p w:rsidR="0011091D" w:rsidRPr="0011091D" w:rsidRDefault="0011091D" w:rsidP="001109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09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Спикеры: </w:t>
            </w:r>
          </w:p>
          <w:p w:rsidR="0011091D" w:rsidRDefault="0011091D" w:rsidP="00717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 Абдулова, методист МАУ ЦСОО «Перемена»</w:t>
            </w:r>
          </w:p>
          <w:p w:rsidR="0011091D" w:rsidRDefault="0011091D" w:rsidP="00717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 МБОУ «С</w:t>
            </w:r>
            <w:r w:rsidR="00717041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№13»</w:t>
            </w:r>
          </w:p>
          <w:p w:rsidR="0011091D" w:rsidRDefault="0011091D" w:rsidP="00717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Биянова Е.Б., директор МБОУ «С</w:t>
            </w:r>
            <w:r w:rsidR="00717041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№13»</w:t>
            </w:r>
          </w:p>
          <w:p w:rsidR="0011091D" w:rsidRDefault="0011091D" w:rsidP="00717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 И.М., заместитель директора по учебно-воспитательной работе МБОУ «С</w:t>
            </w:r>
            <w:r w:rsidR="0071704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№15» им. В.Н. Рождественского</w:t>
            </w:r>
          </w:p>
          <w:p w:rsidR="0011091D" w:rsidRDefault="0011091D" w:rsidP="00717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Шумова Е.В., заместитель директора по учебно-воспитательной работе МБОУ «С</w:t>
            </w:r>
            <w:r w:rsidR="00717041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№2»</w:t>
            </w:r>
          </w:p>
          <w:p w:rsidR="00D41A78" w:rsidRDefault="00D41A78" w:rsidP="00D41A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4FBB">
              <w:rPr>
                <w:rFonts w:ascii="Times New Roman" w:hAnsi="Times New Roman" w:cs="Times New Roman"/>
                <w:sz w:val="28"/>
                <w:szCs w:val="28"/>
              </w:rPr>
              <w:t>Возможности развития сетевого взаимодействия образовательных организаций с АНО «Центр развития бизнеса и городской среды»</w:t>
            </w:r>
          </w:p>
          <w:p w:rsidR="00BF0CF7" w:rsidRDefault="005E4FBB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B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 w:rsidR="00277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71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АНО «Центр развития бизнеса и городской среды»</w:t>
            </w:r>
          </w:p>
          <w:p w:rsidR="00924CBA" w:rsidRDefault="00924CBA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316D0" w:rsidRPr="005E4FBB" w:rsidRDefault="001316D0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A53" w:rsidRPr="00924CBA" w:rsidRDefault="00966A53" w:rsidP="00BF0CF7">
            <w:pPr>
              <w:tabs>
                <w:tab w:val="left" w:pos="11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МБОУ «СОШ №2»</w:t>
            </w:r>
          </w:p>
        </w:tc>
      </w:tr>
      <w:tr w:rsidR="00966A53" w:rsidRPr="00D91B7E" w:rsidTr="008909ED"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D" w:rsidRPr="00647CE8" w:rsidRDefault="004750BD" w:rsidP="004750B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«Первая ступень профориентации – успешное  будущее Глазова»</w:t>
            </w:r>
          </w:p>
          <w:p w:rsidR="009E256D" w:rsidRPr="00602CEA" w:rsidRDefault="004750BD" w:rsidP="004750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Модератор:</w:t>
            </w:r>
            <w:r w:rsidR="002775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Марьина, старший воспитатель МБДОУ «Детский сад №11»</w:t>
            </w:r>
          </w:p>
          <w:p w:rsidR="004750BD" w:rsidRPr="00602CEA" w:rsidRDefault="002B41AC" w:rsidP="00B83D33">
            <w:pPr>
              <w:pStyle w:val="a3"/>
              <w:spacing w:before="0"/>
              <w:ind w:left="33" w:firstLine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Style w:val="l1mexu3"/>
                <w:bCs/>
                <w:sz w:val="28"/>
                <w:szCs w:val="28"/>
              </w:rPr>
              <w:t xml:space="preserve">1. </w:t>
            </w:r>
            <w:r w:rsidR="004750BD" w:rsidRPr="00602CEA">
              <w:rPr>
                <w:rStyle w:val="l1mexu3"/>
                <w:bCs/>
                <w:sz w:val="28"/>
                <w:szCs w:val="28"/>
              </w:rPr>
              <w:t>«Образовательный</w:t>
            </w:r>
            <w:r w:rsidR="0027754B">
              <w:rPr>
                <w:rStyle w:val="l1mexu3"/>
                <w:bCs/>
                <w:sz w:val="28"/>
                <w:szCs w:val="28"/>
              </w:rPr>
              <w:t xml:space="preserve"> </w:t>
            </w:r>
            <w:proofErr w:type="spellStart"/>
            <w:r w:rsidR="004750BD" w:rsidRPr="00602CEA">
              <w:rPr>
                <w:rStyle w:val="l1mexu3"/>
                <w:bCs/>
                <w:sz w:val="28"/>
                <w:szCs w:val="28"/>
              </w:rPr>
              <w:t>интенсив</w:t>
            </w:r>
            <w:proofErr w:type="spellEnd"/>
            <w:r w:rsidR="004750BD" w:rsidRPr="00602CEA">
              <w:rPr>
                <w:rStyle w:val="l1mexu3"/>
                <w:bCs/>
                <w:sz w:val="28"/>
                <w:szCs w:val="28"/>
              </w:rPr>
              <w:t xml:space="preserve"> или «живая школа» по подготовке педагогов к </w:t>
            </w:r>
            <w:proofErr w:type="spellStart"/>
            <w:r w:rsidR="004750BD" w:rsidRPr="00602CEA">
              <w:rPr>
                <w:rStyle w:val="l1mexu3"/>
                <w:bCs/>
                <w:sz w:val="28"/>
                <w:szCs w:val="28"/>
              </w:rPr>
              <w:t>профориента</w:t>
            </w:r>
            <w:r w:rsidR="00B83D33">
              <w:rPr>
                <w:rStyle w:val="l1mexu3"/>
                <w:bCs/>
                <w:sz w:val="28"/>
                <w:szCs w:val="28"/>
              </w:rPr>
              <w:t>ционной</w:t>
            </w:r>
            <w:proofErr w:type="spellEnd"/>
            <w:r w:rsidR="00B83D33">
              <w:rPr>
                <w:rStyle w:val="l1mexu3"/>
                <w:bCs/>
                <w:sz w:val="28"/>
                <w:szCs w:val="28"/>
              </w:rPr>
              <w:t xml:space="preserve"> работе с дошкольниками». </w:t>
            </w:r>
            <w:r w:rsidR="009E256D">
              <w:rPr>
                <w:rFonts w:eastAsia="Calibri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="004750BD" w:rsidRPr="00602CEA">
              <w:rPr>
                <w:rFonts w:eastAsia="Calibri"/>
                <w:sz w:val="28"/>
                <w:szCs w:val="28"/>
                <w:lang w:eastAsia="en-US"/>
              </w:rPr>
              <w:t>Гулина</w:t>
            </w:r>
            <w:proofErr w:type="spellEnd"/>
            <w:r w:rsidR="004750BD" w:rsidRPr="00602CEA">
              <w:rPr>
                <w:rFonts w:eastAsia="Calibri"/>
                <w:sz w:val="28"/>
                <w:szCs w:val="28"/>
                <w:lang w:eastAsia="en-US"/>
              </w:rPr>
              <w:t>, зав</w:t>
            </w:r>
            <w:r w:rsidR="00C8624A">
              <w:rPr>
                <w:rFonts w:eastAsia="Calibri"/>
                <w:sz w:val="28"/>
                <w:szCs w:val="28"/>
                <w:lang w:eastAsia="en-US"/>
              </w:rPr>
              <w:t>едующий МБДОУ «Детский сад №50»</w:t>
            </w:r>
          </w:p>
          <w:p w:rsidR="004750BD" w:rsidRPr="00B83D33" w:rsidRDefault="004750BD" w:rsidP="004750BD">
            <w:pPr>
              <w:pStyle w:val="a3"/>
              <w:numPr>
                <w:ilvl w:val="0"/>
                <w:numId w:val="6"/>
              </w:numPr>
              <w:ind w:left="33" w:firstLine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B83D3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B83D33">
              <w:rPr>
                <w:rFonts w:eastAsia="Calibri"/>
                <w:sz w:val="28"/>
                <w:szCs w:val="28"/>
                <w:lang w:val="en-US" w:eastAsia="en-US"/>
              </w:rPr>
              <w:t>Open</w:t>
            </w:r>
            <w:r w:rsidR="006445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83D33">
              <w:rPr>
                <w:rFonts w:eastAsia="Calibri"/>
                <w:sz w:val="28"/>
                <w:szCs w:val="28"/>
                <w:lang w:val="en-US" w:eastAsia="en-US"/>
              </w:rPr>
              <w:t>Sp</w:t>
            </w:r>
            <w:r w:rsidR="0064451D">
              <w:rPr>
                <w:rFonts w:eastAsia="Calibri"/>
                <w:sz w:val="28"/>
                <w:szCs w:val="28"/>
                <w:lang w:val="en-US" w:eastAsia="en-US"/>
              </w:rPr>
              <w:t>a</w:t>
            </w:r>
            <w:r w:rsidRPr="00B83D33">
              <w:rPr>
                <w:rFonts w:eastAsia="Calibri"/>
                <w:sz w:val="28"/>
                <w:szCs w:val="28"/>
                <w:lang w:val="en-US" w:eastAsia="en-US"/>
              </w:rPr>
              <w:t>ce</w:t>
            </w:r>
            <w:r w:rsidRPr="00B83D33">
              <w:rPr>
                <w:rFonts w:eastAsia="Calibri"/>
                <w:sz w:val="28"/>
                <w:szCs w:val="28"/>
                <w:lang w:eastAsia="en-US"/>
              </w:rPr>
              <w:t xml:space="preserve"> – территория успешной проф</w:t>
            </w:r>
            <w:r w:rsidR="00B83D33" w:rsidRPr="00B83D33">
              <w:rPr>
                <w:rFonts w:eastAsia="Calibri"/>
                <w:sz w:val="28"/>
                <w:szCs w:val="28"/>
                <w:lang w:eastAsia="en-US"/>
              </w:rPr>
              <w:t xml:space="preserve">ориентации». </w:t>
            </w:r>
            <w:r w:rsidR="009E256D" w:rsidRPr="00B83D33">
              <w:rPr>
                <w:rFonts w:eastAsia="Calibri"/>
                <w:sz w:val="28"/>
                <w:szCs w:val="28"/>
                <w:lang w:eastAsia="en-US"/>
              </w:rPr>
              <w:t xml:space="preserve">Н.А. </w:t>
            </w:r>
            <w:r w:rsidRPr="00B83D33">
              <w:rPr>
                <w:rFonts w:eastAsia="Calibri"/>
                <w:sz w:val="28"/>
                <w:szCs w:val="28"/>
                <w:lang w:eastAsia="en-US"/>
              </w:rPr>
              <w:t xml:space="preserve">Баженова, старший воспитатель </w:t>
            </w:r>
            <w:r w:rsidR="00C8624A">
              <w:rPr>
                <w:sz w:val="28"/>
                <w:szCs w:val="28"/>
              </w:rPr>
              <w:t>МБДОУ «Детский сад №45»</w:t>
            </w:r>
          </w:p>
          <w:p w:rsidR="004750BD" w:rsidRPr="00602CEA" w:rsidRDefault="002B41AC" w:rsidP="00B83D33">
            <w:pPr>
              <w:pStyle w:val="a3"/>
              <w:tabs>
                <w:tab w:val="left" w:pos="33"/>
              </w:tabs>
              <w:snapToGrid w:val="0"/>
              <w:spacing w:after="0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750BD" w:rsidRPr="00602CEA">
              <w:rPr>
                <w:sz w:val="28"/>
                <w:szCs w:val="28"/>
              </w:rPr>
              <w:t xml:space="preserve">«Виртуальное </w:t>
            </w:r>
            <w:proofErr w:type="spellStart"/>
            <w:r w:rsidR="004750BD" w:rsidRPr="00602CEA">
              <w:rPr>
                <w:sz w:val="28"/>
                <w:szCs w:val="28"/>
              </w:rPr>
              <w:t>гостевание</w:t>
            </w:r>
            <w:proofErr w:type="spellEnd"/>
            <w:r w:rsidR="004750BD" w:rsidRPr="00602CEA">
              <w:rPr>
                <w:sz w:val="28"/>
                <w:szCs w:val="28"/>
              </w:rPr>
              <w:t xml:space="preserve"> - включение технологии в образов</w:t>
            </w:r>
            <w:r w:rsidR="00C8624A">
              <w:rPr>
                <w:sz w:val="28"/>
                <w:szCs w:val="28"/>
              </w:rPr>
              <w:t>ательный процесс детского сада»</w:t>
            </w:r>
            <w:r w:rsidR="00B83D33">
              <w:rPr>
                <w:sz w:val="28"/>
                <w:szCs w:val="28"/>
              </w:rPr>
              <w:t xml:space="preserve"> </w:t>
            </w:r>
            <w:r w:rsidR="009E256D">
              <w:rPr>
                <w:sz w:val="28"/>
                <w:szCs w:val="28"/>
              </w:rPr>
              <w:t>Е.А.</w:t>
            </w:r>
            <w:r w:rsidR="004750BD" w:rsidRPr="00602CEA">
              <w:rPr>
                <w:sz w:val="28"/>
                <w:szCs w:val="28"/>
              </w:rPr>
              <w:t>Торопова, старший воспитатель МБДОУ «Детский сад №29»</w:t>
            </w:r>
          </w:p>
          <w:p w:rsidR="004750BD" w:rsidRPr="00602CEA" w:rsidRDefault="002B41AC" w:rsidP="004750BD">
            <w:pPr>
              <w:pStyle w:val="a3"/>
              <w:snapToGrid w:val="0"/>
              <w:spacing w:after="0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750BD" w:rsidRPr="00602CEA">
              <w:rPr>
                <w:sz w:val="28"/>
                <w:szCs w:val="28"/>
              </w:rPr>
              <w:t xml:space="preserve">«Календарь профессий, как форма ознакомления детей дошкольного возраста с </w:t>
            </w:r>
            <w:r w:rsidR="00C8624A">
              <w:rPr>
                <w:sz w:val="28"/>
                <w:szCs w:val="28"/>
              </w:rPr>
              <w:t>профессиями»</w:t>
            </w:r>
            <w:r w:rsidR="00B83D33">
              <w:rPr>
                <w:sz w:val="28"/>
                <w:szCs w:val="28"/>
              </w:rPr>
              <w:t xml:space="preserve"> </w:t>
            </w:r>
            <w:r w:rsidR="009E256D">
              <w:rPr>
                <w:sz w:val="28"/>
                <w:szCs w:val="28"/>
              </w:rPr>
              <w:t xml:space="preserve">А.Р. </w:t>
            </w:r>
            <w:proofErr w:type="spellStart"/>
            <w:r w:rsidR="004750BD" w:rsidRPr="00602CEA">
              <w:rPr>
                <w:sz w:val="28"/>
                <w:szCs w:val="28"/>
              </w:rPr>
              <w:t>Гильмутдинова</w:t>
            </w:r>
            <w:proofErr w:type="spellEnd"/>
            <w:r w:rsidR="004750BD">
              <w:rPr>
                <w:sz w:val="28"/>
                <w:szCs w:val="28"/>
              </w:rPr>
              <w:t>,</w:t>
            </w:r>
            <w:r w:rsidR="004750BD" w:rsidRPr="00602CEA">
              <w:rPr>
                <w:sz w:val="28"/>
                <w:szCs w:val="28"/>
              </w:rPr>
              <w:t xml:space="preserve"> МБДОУ «Детский сад № 53».</w:t>
            </w:r>
          </w:p>
          <w:p w:rsidR="00966A53" w:rsidRPr="00924CBA" w:rsidRDefault="002B41AC" w:rsidP="00924CBA">
            <w:pPr>
              <w:pStyle w:val="a3"/>
              <w:snapToGrid w:val="0"/>
              <w:spacing w:after="0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750BD" w:rsidRPr="00602CEA">
              <w:rPr>
                <w:sz w:val="28"/>
                <w:szCs w:val="28"/>
              </w:rPr>
              <w:t>«</w:t>
            </w:r>
            <w:proofErr w:type="spellStart"/>
            <w:r w:rsidR="004750BD" w:rsidRPr="00602CEA">
              <w:rPr>
                <w:sz w:val="28"/>
                <w:szCs w:val="28"/>
              </w:rPr>
              <w:t>Мемори-бокс</w:t>
            </w:r>
            <w:proofErr w:type="spellEnd"/>
            <w:r w:rsidR="004750BD" w:rsidRPr="00602CEA">
              <w:rPr>
                <w:sz w:val="28"/>
                <w:szCs w:val="28"/>
              </w:rPr>
              <w:t xml:space="preserve"> как универсальное средство ранней профориентации. От А до Я»</w:t>
            </w:r>
            <w:r w:rsidR="00B83D33">
              <w:rPr>
                <w:sz w:val="28"/>
                <w:szCs w:val="28"/>
              </w:rPr>
              <w:t xml:space="preserve"> </w:t>
            </w:r>
            <w:r w:rsidR="009E256D">
              <w:rPr>
                <w:sz w:val="28"/>
                <w:szCs w:val="28"/>
              </w:rPr>
              <w:t xml:space="preserve">Н.В. </w:t>
            </w:r>
            <w:r w:rsidR="004750BD" w:rsidRPr="00602CEA">
              <w:rPr>
                <w:sz w:val="28"/>
                <w:szCs w:val="28"/>
              </w:rPr>
              <w:t>Марьина, старший воспитатель МБДОУ «Детский сад №11</w:t>
            </w:r>
            <w:r w:rsidR="004750BD" w:rsidRPr="00924CBA">
              <w:rPr>
                <w:sz w:val="28"/>
                <w:szCs w:val="28"/>
              </w:rPr>
              <w:t>»</w:t>
            </w:r>
          </w:p>
          <w:p w:rsidR="008909ED" w:rsidRDefault="008909ED" w:rsidP="00B83D33">
            <w:pPr>
              <w:pStyle w:val="a3"/>
              <w:snapToGrid w:val="0"/>
              <w:spacing w:after="0"/>
              <w:ind w:left="33" w:firstLine="0"/>
              <w:rPr>
                <w:sz w:val="28"/>
                <w:szCs w:val="28"/>
              </w:rPr>
            </w:pPr>
          </w:p>
          <w:p w:rsidR="00924CBA" w:rsidRPr="00B83D33" w:rsidRDefault="00924CBA" w:rsidP="00B83D33">
            <w:pPr>
              <w:pStyle w:val="a3"/>
              <w:snapToGrid w:val="0"/>
              <w:spacing w:after="0"/>
              <w:ind w:left="33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924CBA" w:rsidRDefault="00966A53" w:rsidP="00924CBA">
            <w:pPr>
              <w:tabs>
                <w:tab w:val="left" w:pos="11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</w:t>
            </w:r>
            <w:r w:rsid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</w:t>
            </w:r>
            <w:r w:rsidRP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53</w:t>
            </w:r>
            <w:r w:rsidR="00647CE8" w:rsidRPr="0092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(ул. Сибирская, 35)</w:t>
            </w: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6A53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  <w:p w:rsidR="006161AE" w:rsidRDefault="006161AE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A53" w:rsidRDefault="006161AE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6A53">
              <w:rPr>
                <w:rFonts w:ascii="Times New Roman" w:hAnsi="Times New Roman"/>
                <w:sz w:val="28"/>
                <w:szCs w:val="28"/>
              </w:rPr>
              <w:t>.00</w:t>
            </w:r>
            <w:r w:rsidR="0005623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56237">
              <w:rPr>
                <w:rFonts w:ascii="Times New Roman" w:hAnsi="Times New Roman"/>
                <w:sz w:val="28"/>
                <w:szCs w:val="28"/>
              </w:rPr>
              <w:t>.</w:t>
            </w:r>
            <w:r w:rsidR="001469A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161AE" w:rsidRDefault="006161AE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091" w:rsidRDefault="00FB0091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24A" w:rsidRDefault="00C8624A" w:rsidP="00B83D33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161AE" w:rsidRDefault="006161AE" w:rsidP="00B83D33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69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69A3">
              <w:rPr>
                <w:rFonts w:ascii="Times New Roman" w:hAnsi="Times New Roman"/>
                <w:sz w:val="28"/>
                <w:szCs w:val="28"/>
              </w:rPr>
              <w:t>30-</w:t>
            </w:r>
            <w:r w:rsidR="00B83D33">
              <w:rPr>
                <w:rFonts w:ascii="Times New Roman" w:hAnsi="Times New Roman"/>
                <w:sz w:val="28"/>
                <w:szCs w:val="28"/>
              </w:rPr>
              <w:t>1</w:t>
            </w:r>
            <w:r w:rsidR="001469A3">
              <w:rPr>
                <w:rFonts w:ascii="Times New Roman" w:hAnsi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24CBA" w:rsidRDefault="00924CBA" w:rsidP="00B83D3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4CBA" w:rsidRDefault="00924CBA" w:rsidP="00C8624A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924CBA" w:rsidRDefault="00924CBA" w:rsidP="00B83D3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091" w:rsidRDefault="00FB0091" w:rsidP="00B83D3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14.00- 15.30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53" w:rsidRPr="00647CE8" w:rsidRDefault="00966A53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C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Заседания Городских методических объединений</w:t>
            </w:r>
          </w:p>
          <w:p w:rsidR="00966A53" w:rsidRDefault="00966A53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61AE">
              <w:rPr>
                <w:rFonts w:ascii="Times New Roman" w:hAnsi="Times New Roman" w:cs="Times New Roman"/>
                <w:sz w:val="28"/>
                <w:szCs w:val="28"/>
              </w:rPr>
              <w:t xml:space="preserve"> Пленарное заседание. Слушания публичных отчетов руководителей ГМО</w:t>
            </w:r>
          </w:p>
          <w:p w:rsidR="004F3810" w:rsidRDefault="004F3810" w:rsidP="00BF0C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2F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="0001312F" w:rsidRPr="0001312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86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256D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01312F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  <w:r w:rsidR="009E2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12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НМР МАУ ЦСОО «Перемена»</w:t>
            </w:r>
          </w:p>
          <w:p w:rsidR="00C8624A" w:rsidRDefault="00C8624A" w:rsidP="00B83D33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53" w:rsidRPr="00FB0091" w:rsidRDefault="00FB0091" w:rsidP="00B83D33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61AE" w:rsidRPr="00FB0091">
              <w:rPr>
                <w:rFonts w:ascii="Times New Roman" w:hAnsi="Times New Roman" w:cs="Times New Roman"/>
                <w:sz w:val="28"/>
                <w:szCs w:val="28"/>
              </w:rPr>
              <w:t>Заседания ГМО</w:t>
            </w:r>
          </w:p>
          <w:p w:rsidR="00924CBA" w:rsidRDefault="00924CBA" w:rsidP="00B83D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BA" w:rsidRDefault="00924CBA" w:rsidP="00B83D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24A" w:rsidRDefault="00C8624A" w:rsidP="00B83D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091" w:rsidRDefault="00FB0091" w:rsidP="00B83D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Круглый стол по итогам муниципального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«Лучшие практики и программы наставничества»</w:t>
            </w:r>
          </w:p>
          <w:p w:rsidR="00FB0091" w:rsidRDefault="00FB0091" w:rsidP="00FB0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1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методист МАУ ЦСОО «Перемена» </w:t>
            </w:r>
          </w:p>
          <w:p w:rsidR="0027754B" w:rsidRDefault="00FB0091" w:rsidP="00FB0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Спикеры: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0091" w:rsidRDefault="00FB0091" w:rsidP="00FB0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C86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 МБОУ «СОШ №13»</w:t>
            </w:r>
          </w:p>
          <w:p w:rsidR="00FB0091" w:rsidRDefault="00FB0091" w:rsidP="00FB0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</w:t>
            </w:r>
            <w:r w:rsidR="00C86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УВР, МБОУ «СОШ №13»</w:t>
            </w:r>
          </w:p>
          <w:p w:rsidR="00FB0091" w:rsidRDefault="00FB0091" w:rsidP="00FB0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Шихова, учитель математики МБОУ «ФМЛ»</w:t>
            </w:r>
          </w:p>
          <w:p w:rsidR="00FB0091" w:rsidRDefault="00FB0091" w:rsidP="00B83D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Татаурова, учитель-логопед МБОУ «СШ №15» им. В.Н. Рождественского</w:t>
            </w:r>
          </w:p>
          <w:p w:rsidR="008909ED" w:rsidRPr="00B83D33" w:rsidRDefault="008909ED" w:rsidP="00B83D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924CBA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BA">
              <w:rPr>
                <w:rFonts w:ascii="Times New Roman" w:hAnsi="Times New Roman"/>
                <w:sz w:val="26"/>
                <w:szCs w:val="26"/>
              </w:rPr>
              <w:lastRenderedPageBreak/>
              <w:t>МБОУ «</w:t>
            </w:r>
            <w:r w:rsidR="006161AE" w:rsidRPr="00924CBA">
              <w:rPr>
                <w:rFonts w:ascii="Times New Roman" w:hAnsi="Times New Roman"/>
                <w:sz w:val="26"/>
                <w:szCs w:val="26"/>
              </w:rPr>
              <w:t>Гимназия №6</w:t>
            </w:r>
            <w:r w:rsidRPr="00924CB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56AF4" w:rsidRDefault="00056AF4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4" w:rsidRDefault="00056AF4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4" w:rsidRDefault="00056AF4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4" w:rsidRDefault="00056AF4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4" w:rsidRDefault="00056AF4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6D0" w:rsidRDefault="001316D0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6D0" w:rsidRDefault="001316D0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4" w:rsidRPr="00924CBA" w:rsidRDefault="00056AF4" w:rsidP="00924CBA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BA">
              <w:rPr>
                <w:rFonts w:ascii="Times New Roman" w:hAnsi="Times New Roman"/>
                <w:sz w:val="26"/>
                <w:szCs w:val="26"/>
              </w:rPr>
              <w:t>МАУ ЦСОО «Перемена» (Ленина. 15а)</w:t>
            </w:r>
          </w:p>
        </w:tc>
      </w:tr>
      <w:tr w:rsidR="00966A53" w:rsidRPr="00D91B7E" w:rsidTr="008909E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D5000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07">
              <w:rPr>
                <w:rFonts w:ascii="Times New Roman" w:hAnsi="Times New Roman"/>
                <w:sz w:val="28"/>
                <w:szCs w:val="28"/>
              </w:rPr>
              <w:t>17.30</w:t>
            </w:r>
            <w:r w:rsidR="00056237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53" w:rsidRPr="00647CE8" w:rsidRDefault="00966A53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Большое родительское собрание </w:t>
            </w:r>
          </w:p>
          <w:p w:rsidR="00056237" w:rsidRDefault="00056237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66E2" w:rsidRPr="00D81C5D">
              <w:rPr>
                <w:rFonts w:ascii="Times New Roman" w:hAnsi="Times New Roman" w:cs="Times New Roman"/>
                <w:sz w:val="28"/>
                <w:szCs w:val="28"/>
              </w:rPr>
              <w:t>«Профориен</w:t>
            </w:r>
            <w:r w:rsidR="00653A72">
              <w:rPr>
                <w:rFonts w:ascii="Times New Roman" w:hAnsi="Times New Roman" w:cs="Times New Roman"/>
                <w:sz w:val="28"/>
                <w:szCs w:val="28"/>
              </w:rPr>
              <w:t xml:space="preserve">тация: от стратегии к практике» </w:t>
            </w:r>
          </w:p>
          <w:p w:rsidR="00C8611E" w:rsidRDefault="00C8611E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562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О.О. Обухова, начальник Управления образования</w:t>
            </w:r>
          </w:p>
          <w:p w:rsidR="00056237" w:rsidRPr="002B41AC" w:rsidRDefault="002B41AC" w:rsidP="002B41AC">
            <w:pPr>
              <w:pStyle w:val="a3"/>
              <w:snapToGrid w:val="0"/>
              <w:spacing w:before="0" w:after="0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53A72" w:rsidRPr="002B41AC">
              <w:rPr>
                <w:sz w:val="28"/>
                <w:szCs w:val="28"/>
              </w:rPr>
              <w:t>Презентация проекта «Город учит»</w:t>
            </w:r>
          </w:p>
          <w:p w:rsidR="00C8611E" w:rsidRDefault="00C8611E" w:rsidP="00BF0CF7">
            <w:pPr>
              <w:pStyle w:val="a3"/>
              <w:tabs>
                <w:tab w:val="left" w:pos="351"/>
              </w:tabs>
              <w:snapToGrid w:val="0"/>
              <w:spacing w:before="0" w:after="0"/>
              <w:ind w:left="67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Спикер</w:t>
            </w:r>
            <w:r w:rsidRPr="00C8611E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О.В. Станкевич, замест</w:t>
            </w:r>
            <w:r w:rsidR="00B83D33">
              <w:rPr>
                <w:sz w:val="28"/>
                <w:szCs w:val="28"/>
              </w:rPr>
              <w:t>итель Главы Администрации г.</w:t>
            </w:r>
            <w:r>
              <w:rPr>
                <w:sz w:val="28"/>
                <w:szCs w:val="28"/>
              </w:rPr>
              <w:t xml:space="preserve"> Глазова по социальной политике</w:t>
            </w:r>
          </w:p>
          <w:p w:rsidR="00653A72" w:rsidRPr="00056237" w:rsidRDefault="00056237" w:rsidP="00BF0C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3A7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 среди несовершеннолетних</w:t>
            </w:r>
          </w:p>
          <w:p w:rsidR="00966A53" w:rsidRPr="00B83D33" w:rsidRDefault="00B707DA" w:rsidP="00B83D33">
            <w:pPr>
              <w:spacing w:after="0"/>
              <w:rPr>
                <w:sz w:val="28"/>
                <w:szCs w:val="28"/>
              </w:rPr>
            </w:pPr>
            <w:r w:rsidRPr="00A03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Спикеры:</w:t>
            </w:r>
            <w:r w:rsidR="002775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4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межрайонной прокуратуры, </w:t>
            </w:r>
            <w:r w:rsidRPr="00D41A78">
              <w:rPr>
                <w:rFonts w:ascii="Times New Roman" w:hAnsi="Times New Roman" w:cs="Times New Roman"/>
                <w:sz w:val="28"/>
                <w:szCs w:val="28"/>
              </w:rPr>
              <w:t>отдела по делам несовершеннолетних</w:t>
            </w:r>
            <w:r w:rsidR="00B83D3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53" w:rsidRPr="00924CBA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BA">
              <w:rPr>
                <w:rFonts w:ascii="Times New Roman" w:hAnsi="Times New Roman" w:cs="Times New Roman"/>
                <w:sz w:val="26"/>
                <w:szCs w:val="26"/>
              </w:rPr>
              <w:t>ФГБОУ ВО «ГИПУ им. В.Г. Короленко»</w:t>
            </w:r>
          </w:p>
          <w:p w:rsidR="00966A53" w:rsidRPr="00D50007" w:rsidRDefault="00966A53" w:rsidP="00BF0C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CBA"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</w:t>
            </w:r>
          </w:p>
        </w:tc>
      </w:tr>
    </w:tbl>
    <w:p w:rsidR="00782F2C" w:rsidRDefault="00782F2C"/>
    <w:p w:rsidR="008909ED" w:rsidRDefault="008909E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83D33" w:rsidRDefault="00B83D33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83D33" w:rsidRDefault="00B83D33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316D0" w:rsidRDefault="001316D0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316D0" w:rsidRDefault="001316D0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83D33" w:rsidRDefault="00B83D33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C1F11" w:rsidRPr="003712FC" w:rsidRDefault="008C1F11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Уп</w:t>
      </w:r>
      <w:r w:rsidRPr="003712FC">
        <w:rPr>
          <w:rFonts w:ascii="Times New Roman" w:hAnsi="Times New Roman"/>
          <w:b/>
          <w:sz w:val="40"/>
          <w:szCs w:val="40"/>
        </w:rPr>
        <w:t>равление образования</w:t>
      </w:r>
    </w:p>
    <w:p w:rsidR="008C1F11" w:rsidRPr="003712FC" w:rsidRDefault="008C1F11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12FC">
        <w:rPr>
          <w:rFonts w:ascii="Times New Roman" w:hAnsi="Times New Roman"/>
          <w:b/>
          <w:sz w:val="40"/>
          <w:szCs w:val="40"/>
        </w:rPr>
        <w:t>Администрации города Глазова</w:t>
      </w:r>
    </w:p>
    <w:p w:rsidR="008C1F11" w:rsidRPr="003712FC" w:rsidRDefault="008C1F11" w:rsidP="008C1F11">
      <w:pPr>
        <w:tabs>
          <w:tab w:val="left" w:pos="2730"/>
          <w:tab w:val="left" w:pos="2880"/>
          <w:tab w:val="center" w:pos="5599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427620, г. Глазов, ул. Ленина, 15 «А»</w:t>
      </w:r>
    </w:p>
    <w:p w:rsidR="008C1F11" w:rsidRPr="0011091D" w:rsidRDefault="008C1F11" w:rsidP="008C1F1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 w:rsidRPr="0011091D">
        <w:rPr>
          <w:rFonts w:ascii="Times New Roman" w:hAnsi="Times New Roman"/>
          <w:sz w:val="40"/>
          <w:szCs w:val="40"/>
          <w:lang w:val="en-US"/>
        </w:rPr>
        <w:t>8 (34141) 6-61-82</w:t>
      </w:r>
    </w:p>
    <w:p w:rsidR="008C1F11" w:rsidRPr="0011091D" w:rsidRDefault="008C1F11" w:rsidP="008C1F11">
      <w:pPr>
        <w:tabs>
          <w:tab w:val="left" w:pos="2730"/>
        </w:tabs>
        <w:spacing w:after="0" w:line="240" w:lineRule="auto"/>
        <w:jc w:val="center"/>
        <w:rPr>
          <w:sz w:val="40"/>
          <w:szCs w:val="40"/>
          <w:lang w:val="en-US"/>
        </w:rPr>
      </w:pPr>
      <w:r w:rsidRPr="003712FC">
        <w:rPr>
          <w:rFonts w:ascii="Times New Roman" w:hAnsi="Times New Roman"/>
          <w:sz w:val="40"/>
          <w:szCs w:val="40"/>
          <w:lang w:val="en-US"/>
        </w:rPr>
        <w:t>E</w:t>
      </w:r>
      <w:r w:rsidRPr="0011091D">
        <w:rPr>
          <w:rFonts w:ascii="Times New Roman" w:hAnsi="Times New Roman"/>
          <w:sz w:val="40"/>
          <w:szCs w:val="40"/>
          <w:lang w:val="en-US"/>
        </w:rPr>
        <w:t>-</w:t>
      </w:r>
      <w:r w:rsidRPr="003712FC">
        <w:rPr>
          <w:rFonts w:ascii="Times New Roman" w:hAnsi="Times New Roman"/>
          <w:sz w:val="40"/>
          <w:szCs w:val="40"/>
          <w:lang w:val="en-US"/>
        </w:rPr>
        <w:t>mail</w:t>
      </w:r>
      <w:r w:rsidRPr="0011091D">
        <w:rPr>
          <w:rFonts w:ascii="Times New Roman" w:hAnsi="Times New Roman"/>
          <w:sz w:val="40"/>
          <w:szCs w:val="40"/>
          <w:lang w:val="en-US"/>
        </w:rPr>
        <w:t xml:space="preserve">: </w:t>
      </w:r>
      <w:hyperlink r:id="rId6" w:history="1"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obr</w:t>
        </w:r>
        <w:r w:rsidRPr="0011091D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06@</w:t>
        </w:r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glazov</w:t>
        </w:r>
        <w:r w:rsidRPr="0011091D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-</w:t>
        </w:r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gov</w:t>
        </w:r>
        <w:r w:rsidRPr="0011091D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.</w:t>
        </w:r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ru</w:t>
        </w:r>
      </w:hyperlink>
    </w:p>
    <w:p w:rsidR="008C1F11" w:rsidRPr="0011091D" w:rsidRDefault="008C1F11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8C1F11" w:rsidRPr="003712FC" w:rsidRDefault="008C1F11" w:rsidP="008C1F1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12FC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>АУ ЦСОО «Перемена»</w:t>
      </w:r>
    </w:p>
    <w:p w:rsidR="008C1F11" w:rsidRPr="003712FC" w:rsidRDefault="008C1F11" w:rsidP="008C1F11">
      <w:pPr>
        <w:spacing w:after="0" w:line="24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3712FC">
        <w:rPr>
          <w:rFonts w:ascii="Times New Roman" w:hAnsi="Times New Roman"/>
          <w:sz w:val="40"/>
          <w:szCs w:val="40"/>
        </w:rPr>
        <w:t xml:space="preserve">427620, г. Глазов, ул. </w:t>
      </w:r>
      <w:r>
        <w:rPr>
          <w:rFonts w:ascii="Times New Roman" w:hAnsi="Times New Roman"/>
          <w:sz w:val="40"/>
          <w:szCs w:val="40"/>
        </w:rPr>
        <w:t>Ленина, 15 «А»</w:t>
      </w:r>
    </w:p>
    <w:p w:rsidR="008C1F11" w:rsidRPr="00252581" w:rsidRDefault="008C1F11" w:rsidP="008C1F11">
      <w:pPr>
        <w:spacing w:after="0" w:line="24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252581">
        <w:rPr>
          <w:rFonts w:ascii="Times New Roman" w:hAnsi="Times New Roman"/>
          <w:sz w:val="40"/>
          <w:szCs w:val="40"/>
        </w:rPr>
        <w:t>8 (34141) 6-61-85</w:t>
      </w:r>
    </w:p>
    <w:p w:rsidR="008C1F11" w:rsidRPr="00B707DA" w:rsidRDefault="008C1F11" w:rsidP="008C1F11">
      <w:pPr>
        <w:spacing w:after="0" w:line="240" w:lineRule="auto"/>
        <w:ind w:left="360"/>
        <w:jc w:val="center"/>
      </w:pPr>
      <w:r w:rsidRPr="003712FC">
        <w:rPr>
          <w:rFonts w:ascii="Times New Roman" w:hAnsi="Times New Roman"/>
          <w:sz w:val="40"/>
          <w:szCs w:val="40"/>
          <w:lang w:val="en-US"/>
        </w:rPr>
        <w:t>E</w:t>
      </w:r>
      <w:r w:rsidRPr="00B707DA">
        <w:rPr>
          <w:rFonts w:ascii="Times New Roman" w:hAnsi="Times New Roman"/>
          <w:sz w:val="40"/>
          <w:szCs w:val="40"/>
        </w:rPr>
        <w:t>-</w:t>
      </w:r>
      <w:r w:rsidRPr="003712FC">
        <w:rPr>
          <w:rFonts w:ascii="Times New Roman" w:hAnsi="Times New Roman"/>
          <w:sz w:val="40"/>
          <w:szCs w:val="40"/>
          <w:lang w:val="en-US"/>
        </w:rPr>
        <w:t>mail</w:t>
      </w:r>
      <w:r w:rsidRPr="00B707DA">
        <w:rPr>
          <w:rFonts w:ascii="Times New Roman" w:hAnsi="Times New Roman"/>
          <w:sz w:val="40"/>
          <w:szCs w:val="40"/>
        </w:rPr>
        <w:t xml:space="preserve">: </w:t>
      </w:r>
      <w:hyperlink r:id="rId7" w:history="1"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imc</w:t>
        </w:r>
        <w:r w:rsidRPr="00B707DA">
          <w:rPr>
            <w:rStyle w:val="a4"/>
            <w:rFonts w:ascii="Times New Roman" w:hAnsi="Times New Roman"/>
            <w:color w:val="000000"/>
            <w:sz w:val="40"/>
            <w:szCs w:val="40"/>
          </w:rPr>
          <w:t>01@</w:t>
        </w:r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glazov</w:t>
        </w:r>
        <w:r w:rsidRPr="00B707DA">
          <w:rPr>
            <w:rStyle w:val="a4"/>
            <w:rFonts w:ascii="Times New Roman" w:hAnsi="Times New Roman"/>
            <w:color w:val="000000"/>
            <w:sz w:val="40"/>
            <w:szCs w:val="40"/>
          </w:rPr>
          <w:t>-</w:t>
        </w:r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gov</w:t>
        </w:r>
        <w:r w:rsidRPr="00B707DA">
          <w:rPr>
            <w:rStyle w:val="a4"/>
            <w:rFonts w:ascii="Times New Roman" w:hAnsi="Times New Roman"/>
            <w:color w:val="000000"/>
            <w:sz w:val="40"/>
            <w:szCs w:val="40"/>
          </w:rPr>
          <w:t>.</w:t>
        </w:r>
        <w:r w:rsidRPr="00F36EF6">
          <w:rPr>
            <w:rStyle w:val="a4"/>
            <w:rFonts w:ascii="Times New Roman" w:hAnsi="Times New Roman"/>
            <w:color w:val="000000"/>
            <w:sz w:val="40"/>
            <w:szCs w:val="40"/>
            <w:lang w:val="en-US"/>
          </w:rPr>
          <w:t>ru</w:t>
        </w:r>
      </w:hyperlink>
    </w:p>
    <w:p w:rsidR="0090785B" w:rsidRDefault="0090785B" w:rsidP="008C1F11">
      <w:pPr>
        <w:spacing w:after="0" w:line="240" w:lineRule="auto"/>
        <w:ind w:left="360"/>
        <w:jc w:val="center"/>
        <w:rPr>
          <w:sz w:val="40"/>
          <w:szCs w:val="40"/>
        </w:rPr>
      </w:pPr>
    </w:p>
    <w:p w:rsidR="0090785B" w:rsidRDefault="0090785B" w:rsidP="008C1F11">
      <w:pPr>
        <w:spacing w:after="0" w:line="240" w:lineRule="auto"/>
        <w:ind w:left="360"/>
        <w:jc w:val="center"/>
        <w:rPr>
          <w:sz w:val="40"/>
          <w:szCs w:val="40"/>
        </w:rPr>
      </w:pPr>
    </w:p>
    <w:p w:rsidR="0090785B" w:rsidRPr="0090785B" w:rsidRDefault="00E43A2E" w:rsidP="008C1F11">
      <w:pPr>
        <w:spacing w:after="0" w:line="240" w:lineRule="auto"/>
        <w:ind w:left="36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74.15pt;margin-top:.75pt;width:189.2pt;height:189.2pt;z-index:251661312" filled="f" strokecolor="#622423 [1605]" strokeweight="3pt"/>
        </w:pict>
      </w:r>
      <w:r w:rsidR="0090785B">
        <w:rPr>
          <w:noProof/>
          <w:sz w:val="40"/>
          <w:szCs w:val="40"/>
          <w:lang w:eastAsia="ru-RU"/>
        </w:rPr>
        <w:drawing>
          <wp:inline distT="0" distB="0" distL="0" distR="0">
            <wp:extent cx="2419350" cy="2419350"/>
            <wp:effectExtent l="19050" t="0" r="0" b="0"/>
            <wp:docPr id="1" name="Рисунок 0" descr="11zon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zon_cropp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11" w:rsidRPr="0090785B" w:rsidRDefault="008C1F11">
      <w:pPr>
        <w:rPr>
          <w:lang w:val="en-US"/>
        </w:rPr>
      </w:pPr>
    </w:p>
    <w:sectPr w:rsidR="008C1F11" w:rsidRPr="0090785B" w:rsidSect="008909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inthia">
    <w:altName w:val="Courier New"/>
    <w:panose1 w:val="03000400000000000000"/>
    <w:charset w:val="CC"/>
    <w:family w:val="script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722"/>
    <w:multiLevelType w:val="hybridMultilevel"/>
    <w:tmpl w:val="F45294F8"/>
    <w:lvl w:ilvl="0" w:tplc="08EA4F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124"/>
    <w:multiLevelType w:val="hybridMultilevel"/>
    <w:tmpl w:val="6E180692"/>
    <w:lvl w:ilvl="0" w:tplc="805227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DCC541B"/>
    <w:multiLevelType w:val="hybridMultilevel"/>
    <w:tmpl w:val="506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2B25"/>
    <w:multiLevelType w:val="hybridMultilevel"/>
    <w:tmpl w:val="621A0B7A"/>
    <w:lvl w:ilvl="0" w:tplc="E9B2FE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6850E42"/>
    <w:multiLevelType w:val="hybridMultilevel"/>
    <w:tmpl w:val="C602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19E8"/>
    <w:multiLevelType w:val="hybridMultilevel"/>
    <w:tmpl w:val="621A0B7A"/>
    <w:lvl w:ilvl="0" w:tplc="E9B2FE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6F70BBF"/>
    <w:multiLevelType w:val="hybridMultilevel"/>
    <w:tmpl w:val="A4F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F61C8"/>
    <w:multiLevelType w:val="hybridMultilevel"/>
    <w:tmpl w:val="09CC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966ED"/>
    <w:multiLevelType w:val="hybridMultilevel"/>
    <w:tmpl w:val="D8EC7BF6"/>
    <w:lvl w:ilvl="0" w:tplc="FF2863C4">
      <w:start w:val="1"/>
      <w:numFmt w:val="decimal"/>
      <w:lvlText w:val="%1."/>
      <w:lvlJc w:val="left"/>
      <w:pPr>
        <w:ind w:left="5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>
    <w:nsid w:val="7BE97E2B"/>
    <w:multiLevelType w:val="hybridMultilevel"/>
    <w:tmpl w:val="C2105BB8"/>
    <w:lvl w:ilvl="0" w:tplc="1A28D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F2C"/>
    <w:rsid w:val="0001312F"/>
    <w:rsid w:val="00042B10"/>
    <w:rsid w:val="00056237"/>
    <w:rsid w:val="00056AF4"/>
    <w:rsid w:val="000615B6"/>
    <w:rsid w:val="00071ECB"/>
    <w:rsid w:val="00084C40"/>
    <w:rsid w:val="000D2557"/>
    <w:rsid w:val="000D7206"/>
    <w:rsid w:val="0011091D"/>
    <w:rsid w:val="001129BD"/>
    <w:rsid w:val="00113825"/>
    <w:rsid w:val="001316D0"/>
    <w:rsid w:val="00131E57"/>
    <w:rsid w:val="00145046"/>
    <w:rsid w:val="001469A3"/>
    <w:rsid w:val="001672A5"/>
    <w:rsid w:val="001949F0"/>
    <w:rsid w:val="001B66DF"/>
    <w:rsid w:val="001C6C0D"/>
    <w:rsid w:val="001D1C89"/>
    <w:rsid w:val="00203CEB"/>
    <w:rsid w:val="00212A3D"/>
    <w:rsid w:val="0022610B"/>
    <w:rsid w:val="00231381"/>
    <w:rsid w:val="00252581"/>
    <w:rsid w:val="0027559F"/>
    <w:rsid w:val="0027754B"/>
    <w:rsid w:val="0028232C"/>
    <w:rsid w:val="002A7E31"/>
    <w:rsid w:val="002B41AC"/>
    <w:rsid w:val="002E66EE"/>
    <w:rsid w:val="003171B1"/>
    <w:rsid w:val="0033079B"/>
    <w:rsid w:val="00333A93"/>
    <w:rsid w:val="003C5759"/>
    <w:rsid w:val="003F00D3"/>
    <w:rsid w:val="004078C3"/>
    <w:rsid w:val="004138BE"/>
    <w:rsid w:val="004366E2"/>
    <w:rsid w:val="00457791"/>
    <w:rsid w:val="004750BD"/>
    <w:rsid w:val="004C1B34"/>
    <w:rsid w:val="004C66E2"/>
    <w:rsid w:val="004E5ED5"/>
    <w:rsid w:val="004E602D"/>
    <w:rsid w:val="004F3810"/>
    <w:rsid w:val="0050742E"/>
    <w:rsid w:val="0051737A"/>
    <w:rsid w:val="0054655A"/>
    <w:rsid w:val="00576E61"/>
    <w:rsid w:val="005D196C"/>
    <w:rsid w:val="005D1B4A"/>
    <w:rsid w:val="005E4FBB"/>
    <w:rsid w:val="005E71B0"/>
    <w:rsid w:val="005F14F1"/>
    <w:rsid w:val="005F7BB5"/>
    <w:rsid w:val="00613873"/>
    <w:rsid w:val="006161AE"/>
    <w:rsid w:val="00632BC9"/>
    <w:rsid w:val="0064399B"/>
    <w:rsid w:val="0064451D"/>
    <w:rsid w:val="00647CE8"/>
    <w:rsid w:val="00653A72"/>
    <w:rsid w:val="006A0882"/>
    <w:rsid w:val="00713E61"/>
    <w:rsid w:val="00717041"/>
    <w:rsid w:val="007364A8"/>
    <w:rsid w:val="00756F4F"/>
    <w:rsid w:val="0076708D"/>
    <w:rsid w:val="007825E7"/>
    <w:rsid w:val="00782F2C"/>
    <w:rsid w:val="007F3A18"/>
    <w:rsid w:val="00820A66"/>
    <w:rsid w:val="0084473F"/>
    <w:rsid w:val="0087016A"/>
    <w:rsid w:val="008909ED"/>
    <w:rsid w:val="008B71D6"/>
    <w:rsid w:val="008C1F11"/>
    <w:rsid w:val="008C676C"/>
    <w:rsid w:val="0090785B"/>
    <w:rsid w:val="009135BE"/>
    <w:rsid w:val="00924CBA"/>
    <w:rsid w:val="009524E3"/>
    <w:rsid w:val="00966A53"/>
    <w:rsid w:val="00972024"/>
    <w:rsid w:val="009E256D"/>
    <w:rsid w:val="009F4C79"/>
    <w:rsid w:val="00A31ED0"/>
    <w:rsid w:val="00A42108"/>
    <w:rsid w:val="00A43CCC"/>
    <w:rsid w:val="00A44EB1"/>
    <w:rsid w:val="00A46A59"/>
    <w:rsid w:val="00A87BD8"/>
    <w:rsid w:val="00A91DFD"/>
    <w:rsid w:val="00A96117"/>
    <w:rsid w:val="00AC2D06"/>
    <w:rsid w:val="00AF2562"/>
    <w:rsid w:val="00B305C1"/>
    <w:rsid w:val="00B5017A"/>
    <w:rsid w:val="00B707DA"/>
    <w:rsid w:val="00B83D33"/>
    <w:rsid w:val="00BA0506"/>
    <w:rsid w:val="00BB5491"/>
    <w:rsid w:val="00BB7C2D"/>
    <w:rsid w:val="00BF0CF7"/>
    <w:rsid w:val="00C15D04"/>
    <w:rsid w:val="00C16A84"/>
    <w:rsid w:val="00C57066"/>
    <w:rsid w:val="00C71A9E"/>
    <w:rsid w:val="00C72B22"/>
    <w:rsid w:val="00C8611E"/>
    <w:rsid w:val="00C8624A"/>
    <w:rsid w:val="00CA43C9"/>
    <w:rsid w:val="00CC5AB5"/>
    <w:rsid w:val="00CD4D99"/>
    <w:rsid w:val="00CF2097"/>
    <w:rsid w:val="00D179C6"/>
    <w:rsid w:val="00D24340"/>
    <w:rsid w:val="00D41A78"/>
    <w:rsid w:val="00D65AD3"/>
    <w:rsid w:val="00D73C3D"/>
    <w:rsid w:val="00D81C5D"/>
    <w:rsid w:val="00D8309F"/>
    <w:rsid w:val="00DF1B9A"/>
    <w:rsid w:val="00E141AE"/>
    <w:rsid w:val="00E43A2E"/>
    <w:rsid w:val="00E6647F"/>
    <w:rsid w:val="00E73005"/>
    <w:rsid w:val="00E81624"/>
    <w:rsid w:val="00E9027F"/>
    <w:rsid w:val="00F12EA7"/>
    <w:rsid w:val="00F245BF"/>
    <w:rsid w:val="00F522AC"/>
    <w:rsid w:val="00F9330C"/>
    <w:rsid w:val="00FA192E"/>
    <w:rsid w:val="00FA2E3B"/>
    <w:rsid w:val="00FB0091"/>
    <w:rsid w:val="00FB112A"/>
    <w:rsid w:val="00FD5B18"/>
    <w:rsid w:val="00FD643A"/>
    <w:rsid w:val="00FF5DED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2C"/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33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2C"/>
    <w:pPr>
      <w:spacing w:before="150" w:after="15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8C1F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A7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1mexu3">
    <w:name w:val="l1mexu3"/>
    <w:basedOn w:val="a0"/>
    <w:rsid w:val="004750BD"/>
  </w:style>
  <w:style w:type="paragraph" w:styleId="a7">
    <w:name w:val="Normal (Web)"/>
    <w:basedOn w:val="a"/>
    <w:uiPriority w:val="99"/>
    <w:semiHidden/>
    <w:unhideWhenUsed/>
    <w:rsid w:val="00A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mc01@glazov-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06@glazov-gov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Imc1</dc:creator>
  <cp:lastModifiedBy>User</cp:lastModifiedBy>
  <cp:revision>70</cp:revision>
  <cp:lastPrinted>2023-08-18T04:59:00Z</cp:lastPrinted>
  <dcterms:created xsi:type="dcterms:W3CDTF">2022-08-19T04:37:00Z</dcterms:created>
  <dcterms:modified xsi:type="dcterms:W3CDTF">2023-08-18T05:00:00Z</dcterms:modified>
</cp:coreProperties>
</file>