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3A" w:rsidRPr="00816F3A" w:rsidRDefault="00816F3A" w:rsidP="00816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Всероссийской олимпиады по финансовой грамотности, финансовому рынку и защите прав потребителей финансовых услуг</w:t>
      </w:r>
    </w:p>
    <w:p w:rsidR="00F154B8" w:rsidRDefault="00F154B8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F3A" w:rsidRPr="00816F3A" w:rsidRDefault="00816F3A" w:rsidP="005D6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Олимпиады:</w:t>
      </w:r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 и развитие у обучающихся творческих способностей и интереса к научной (научно-исследовательской) деятельности, пропаганда научных знаний, содействие профессиональной ориентации школьников;</w:t>
      </w:r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необходимых условий для поддержки одаренных детей, распространение и популяризация научных знаний среди молодежи;</w:t>
      </w:r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выявление интеллектуального потенциала, аналитических способностей и </w:t>
      </w:r>
      <w:proofErr w:type="spellStart"/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молодого поколения, повышение инвестиционной и финансовой грамотности, содействие формированию всесторонне развитой личности нового поколения специалистов, призванных решать основные экономические и социальные проблемы российского общества;</w:t>
      </w:r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содействие в выявлении талантливых детей в регионах России и подготовке высококвалифицированных кадров для финансовых рынков страны и национальной системы защиты прав потребителей;</w:t>
      </w:r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содействие распространению потребительских знаний среди школьников, их учителей, родителей, формирование грамотного потребительского поведения, закрепление обычаев потребительского поведения в семейном воспитании, содействие подготовке слоя добропорядочных предпринимателей;</w:t>
      </w:r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привлечение внимания общественности к вопросам повышения уровня потребительских знаний и финансовой грамотности, воспитания потребительской культуры российских граждан;</w:t>
      </w:r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оказание поддержки популяризации изучения основ потребительских знаний, с целью содействия повышению уровня жизни населения страны.</w:t>
      </w:r>
    </w:p>
    <w:p w:rsidR="00816F3A" w:rsidRPr="00816F3A" w:rsidRDefault="00816F3A" w:rsidP="005D625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и условия участия:</w:t>
      </w:r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проводится ежегодно с 01 сентября по 31 марта.</w:t>
      </w:r>
    </w:p>
    <w:p w:rsidR="00816F3A" w:rsidRPr="00816F3A" w:rsidRDefault="00F154B8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проведения Олимпиады в  2019-2020 учебном году включает в себя</w:t>
      </w:r>
      <w:r w:rsidR="00816F3A"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54B8" w:rsidRDefault="00F154B8" w:rsidP="00F154B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участников с 1 сентября по 15 ноября 2019 года;</w:t>
      </w:r>
    </w:p>
    <w:p w:rsidR="00816F3A" w:rsidRDefault="00F154B8" w:rsidP="00816F3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(отборочный</w:t>
      </w:r>
      <w:r w:rsidR="00816F3A"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816F3A"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16F3A"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(тестирования)</w:t>
      </w:r>
      <w:r w:rsidR="00816F3A"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 по 15 декабря 2019 года;</w:t>
      </w:r>
    </w:p>
    <w:p w:rsidR="00816F3A" w:rsidRDefault="00816F3A" w:rsidP="00F154B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8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</w:t>
      </w:r>
      <w:r w:rsidR="00F1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 w:rsidRPr="00F154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</w:t>
      </w:r>
      <w:r w:rsidR="00F154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1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эссе по предложенной Оргкомитетом тематике с применением дистанционных образовательных технологий</w:t>
      </w:r>
      <w:r w:rsidR="00F1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25 декабря 2019 года по 20 января 2020 года;</w:t>
      </w:r>
    </w:p>
    <w:p w:rsidR="00F154B8" w:rsidRPr="00F154B8" w:rsidRDefault="00F154B8" w:rsidP="00F154B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B8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(заключительный) в очной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 из тестирования, письменной работы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блиц-игры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 по 24 февраля 2020 года.</w:t>
      </w:r>
    </w:p>
    <w:p w:rsidR="00F154B8" w:rsidRPr="00F154B8" w:rsidRDefault="00F154B8" w:rsidP="00F154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3A" w:rsidRPr="00816F3A" w:rsidRDefault="00816F3A" w:rsidP="005D62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Олимпиаде </w:t>
      </w:r>
      <w:r w:rsidR="00F1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 учебном году </w:t>
      </w: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добровольной основе могут </w:t>
      </w:r>
      <w:proofErr w:type="gramStart"/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4B8">
        <w:rPr>
          <w:rFonts w:ascii="Times New Roman" w:eastAsia="Times New Roman" w:hAnsi="Times New Roman" w:cs="Times New Roman"/>
          <w:sz w:val="24"/>
          <w:szCs w:val="24"/>
          <w:lang w:eastAsia="ru-RU"/>
        </w:rPr>
        <w:t>8-11 классов. Олимпиада базируется на ФГОС по обществознанию, экономике, праву и математике для соответствующих классов</w:t>
      </w: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F3A" w:rsidRDefault="00816F3A" w:rsidP="005D62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Олимпиаде можно принимать неоднократно, победители и призёры попадают в финал следующей Олимпиады без прохождения отборочных туров.</w:t>
      </w:r>
    </w:p>
    <w:p w:rsidR="00F154B8" w:rsidRPr="00816F3A" w:rsidRDefault="00F154B8" w:rsidP="005D62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Олимпиаде присвоен II уровень. Это означает, что победители и призеры олимпиады получат льготы при поступлении в лучшие экономические вузы страны.</w:t>
      </w:r>
    </w:p>
    <w:p w:rsidR="00816F3A" w:rsidRPr="00816F3A" w:rsidRDefault="00816F3A" w:rsidP="005D62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Всероссийской Олимпиады по финансовой грамотности, финансовому рынку и защите прав потребителей финансовых услуг:</w:t>
      </w:r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институт финансовых рынков и управления (АНО ВО «НИФРУ»)</w:t>
      </w: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экономический ВУЗ, учредителем является Институт фондового рынка и управления (ИФРУ) — одно из крупнейших и самых авторитетных учреждений дополнительного профессионального образования в сфере финансовых рынков. Взаимодействие с ИФРУ </w:t>
      </w: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позволяет студентам синхронизировать обучение в системе базового высшего образования с подготовкой к аттестационным экзаменам по основным специальностям.</w:t>
      </w:r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Общероссийская общественная организация потребителей «Союз потребителей финансовых услуг» (</w:t>
      </w:r>
      <w:proofErr w:type="spellStart"/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ФинПотребСоюз</w:t>
      </w:r>
      <w:proofErr w:type="spellEnd"/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Организация  была создана в соответствии с Законом Российской Федерации от 07 февраля 1992 года № 2300-I «О защите прав потребителей», Федеральным законом от 19 мая 1995 года № 82-ФЗ «Об общественных объединениях», Федеральным законом от 5 марта 1999 года №46-ФЗ «О защите прав и законных интересах инвесторов на рынке ценных бумаг».</w:t>
      </w:r>
      <w:proofErr w:type="gramEnd"/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мегарегулятор</w:t>
      </w:r>
      <w:proofErr w:type="spellEnd"/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рынка.</w:t>
      </w:r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Общероссийск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общественно-государственн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детско-юношеск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«Российское движение школьников»</w:t>
      </w: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Образована 29 октября 2015 года в соответствии с Указом Президента РФ № 536. </w:t>
      </w:r>
      <w:proofErr w:type="gramStart"/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Федеральном агентстве по делам молодёжи. Декларируемая цель — совершенствование государственной политики в области воспитания подрастающего поколения.</w:t>
      </w:r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 </w:t>
      </w: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proofErr w:type="spellStart"/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Роспотребнадзор</w:t>
      </w:r>
      <w:proofErr w:type="spellEnd"/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уполномоченным федеральным органом исполнительной власти, осуществляющим функции по контролю и надзору в сфере защиты прав потребителей на потребительском рынке. Была образована в соответствии с Указом Президента Российской Федерации от 9 марта 2004 г. № 314 «О системе и структуре федеральных органов исполнительной власти».</w:t>
      </w:r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финансовому мониторингу (</w:t>
      </w:r>
      <w:proofErr w:type="spellStart"/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Росфинмониторинг</w:t>
      </w:r>
      <w:proofErr w:type="spellEnd"/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федеральным органом исполнительной власти, осуществляющим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по выработке государственной политики и нормативно-правовому регулированию в этой сфере.</w:t>
      </w:r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экономики РАН</w:t>
      </w: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 научно-исследовательское учреждение в составе Российской академии наук.</w:t>
      </w:r>
    </w:p>
    <w:p w:rsidR="00816F3A" w:rsidRP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ДПО «Институт фондового рынка и управления» (ИФРУ) </w:t>
      </w: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крупнейший российский учебный и научно-исследовательский центр в области финансовых рынков, инвестиций и маркетинга. Институт является лидером в подготовке руководителей и специалистов рынка ценных бумаг и осуществляет прием квалификационных экзаменов. В АНО ДПО «ИФРУ» прошли обучение тысячи сотрудников ведущих российских и зарубежных компаний.</w:t>
      </w:r>
    </w:p>
    <w:p w:rsidR="00816F3A" w:rsidRDefault="00816F3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5A" w:rsidRDefault="005D625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об Олимпиаде размещена на сайте </w:t>
      </w:r>
      <w:hyperlink r:id="rId5" w:history="1">
        <w:r w:rsidRPr="000878F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https://www.fin-olimp.ru</w:t>
        </w:r>
      </w:hyperlink>
    </w:p>
    <w:p w:rsidR="005D625A" w:rsidRPr="00816F3A" w:rsidRDefault="005D625A" w:rsidP="0081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625A" w:rsidRPr="00816F3A" w:rsidSect="0010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1125"/>
    <w:multiLevelType w:val="multilevel"/>
    <w:tmpl w:val="C8F05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E570D"/>
    <w:multiLevelType w:val="multilevel"/>
    <w:tmpl w:val="6400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B0ECB"/>
    <w:multiLevelType w:val="hybridMultilevel"/>
    <w:tmpl w:val="04CA12E8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F3A"/>
    <w:rsid w:val="00104F3B"/>
    <w:rsid w:val="005D625A"/>
    <w:rsid w:val="00816F3A"/>
    <w:rsid w:val="00F1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F3A"/>
    <w:rPr>
      <w:b/>
      <w:bCs/>
    </w:rPr>
  </w:style>
  <w:style w:type="paragraph" w:styleId="a4">
    <w:name w:val="Normal (Web)"/>
    <w:basedOn w:val="a"/>
    <w:uiPriority w:val="99"/>
    <w:semiHidden/>
    <w:unhideWhenUsed/>
    <w:rsid w:val="0081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6F3A"/>
    <w:rPr>
      <w:i/>
      <w:iCs/>
    </w:rPr>
  </w:style>
  <w:style w:type="paragraph" w:styleId="a6">
    <w:name w:val="List Paragraph"/>
    <w:basedOn w:val="a"/>
    <w:uiPriority w:val="34"/>
    <w:qFormat/>
    <w:rsid w:val="00F154B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62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n-oli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Marina V</cp:lastModifiedBy>
  <cp:revision>1</cp:revision>
  <dcterms:created xsi:type="dcterms:W3CDTF">2019-07-11T05:14:00Z</dcterms:created>
  <dcterms:modified xsi:type="dcterms:W3CDTF">2019-07-11T05:37:00Z</dcterms:modified>
</cp:coreProperties>
</file>